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9E" w:rsidRPr="00735ECC" w:rsidRDefault="005B5E9E" w:rsidP="005B5E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SEMINA DI TROTELLE FARIO IN PROVINCIA DI TERAMO</w:t>
      </w:r>
      <w:r w:rsidR="00922AC2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- Ottobre 2019</w:t>
      </w:r>
    </w:p>
    <w:p w:rsidR="005B5E9E" w:rsidRPr="00735ECC" w:rsidRDefault="00922AC2" w:rsidP="005B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Martedì 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2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9 ottobre e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m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a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r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t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edì 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5 novembr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e 201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9</w:t>
      </w:r>
      <w:r w:rsidR="005B5E9E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la Regione Abruzzo procederà all’immissione di </w:t>
      </w: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30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.000 </w:t>
      </w:r>
      <w:proofErr w:type="spellStart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trotelle</w:t>
      </w:r>
      <w:proofErr w:type="spellEnd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</w:t>
      </w:r>
      <w:proofErr w:type="spellStart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fario</w:t>
      </w:r>
      <w:proofErr w:type="spellEnd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di ceppo autoctono</w:t>
      </w:r>
      <w:r w:rsidR="005B5E9E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sui principali corsi d’acqua teramani. </w:t>
      </w:r>
    </w:p>
    <w:p w:rsidR="00922AC2" w:rsidRPr="00735ECC" w:rsidRDefault="00922AC2" w:rsidP="005B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Il piano è stato predisposto a seguito di una riunione con le Associazioni di categoria e i pescatori volontari, sulla base della disponibilità operativa dei volontari medesimi. </w:t>
      </w:r>
    </w:p>
    <w:p w:rsidR="005B5E9E" w:rsidRPr="00735ECC" w:rsidRDefault="00922AC2" w:rsidP="005B5E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</w:t>
      </w:r>
      <w:r w:rsidR="005B5E9E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l materiale verrà immesso nei </w:t>
      </w:r>
      <w:r w:rsidR="00451720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principali </w:t>
      </w:r>
      <w:r w:rsidR="005B5E9E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tratti dei 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Fiumi </w:t>
      </w:r>
      <w:proofErr w:type="spellStart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Tordino</w:t>
      </w:r>
      <w:proofErr w:type="spellEnd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, Vomano, 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Zingano, </w:t>
      </w:r>
      <w:proofErr w:type="spellStart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Mavone</w:t>
      </w:r>
      <w:proofErr w:type="spellEnd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,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Fino, </w:t>
      </w:r>
      <w:proofErr w:type="gramStart"/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Castellano 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e</w:t>
      </w:r>
      <w:proofErr w:type="gramEnd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nei Torrenti 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Rio Fucino, 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Rio Arno, 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San Giacomo, </w:t>
      </w:r>
      <w:proofErr w:type="spellStart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Venacquaro</w:t>
      </w:r>
      <w:proofErr w:type="spellEnd"/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, </w:t>
      </w:r>
      <w:proofErr w:type="spellStart"/>
      <w:r w:rsidR="00451720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Rivoleto</w:t>
      </w:r>
      <w:proofErr w:type="spellEnd"/>
      <w:r w:rsidR="00451720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, </w:t>
      </w:r>
      <w:proofErr w:type="spellStart"/>
      <w:r w:rsidR="00451720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Castaglione</w:t>
      </w:r>
      <w:proofErr w:type="spellEnd"/>
      <w:r w:rsidR="00451720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, 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ecc.</w:t>
      </w:r>
    </w:p>
    <w:p w:rsidR="00210865" w:rsidRPr="00735ECC" w:rsidRDefault="005B5E9E" w:rsidP="00210865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E' prevista l'immissione di 2</w:t>
      </w:r>
      <w:r w:rsidR="00922AC2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0</w:t>
      </w: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.000 </w:t>
      </w:r>
      <w:proofErr w:type="spellStart"/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trotelle</w:t>
      </w:r>
      <w:proofErr w:type="spellEnd"/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</w:t>
      </w:r>
      <w:r w:rsidR="00922AC2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di 6/9 cm. </w:t>
      </w:r>
      <w:proofErr w:type="gramStart"/>
      <w:r w:rsidR="00922AC2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e</w:t>
      </w:r>
      <w:proofErr w:type="gramEnd"/>
      <w:r w:rsidR="00922AC2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10.000 trote 16/18 cm., tutte </w:t>
      </w: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 ceppo autoctono di elevata qualità biologica</w:t>
      </w:r>
      <w:r w:rsidR="00451720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derivanti da spremitura di trote di cattura nei fiumi abruzzesi</w:t>
      </w:r>
      <w:r w:rsidR="00210865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ed </w:t>
      </w:r>
      <w:r w:rsidR="00210865" w:rsidRPr="00735ECC">
        <w:rPr>
          <w:rFonts w:ascii="Times New Roman" w:hAnsi="Times New Roman" w:cs="Times New Roman"/>
          <w:color w:val="333333"/>
          <w:sz w:val="18"/>
          <w:szCs w:val="18"/>
        </w:rPr>
        <w:t>allevate nel Centro Ittiogenico sperimentale e di idrobiologia (CISI) del Vetoio, all'Aquila. Il CISI è centro di eccellenza per la produzione di trote '</w:t>
      </w:r>
      <w:proofErr w:type="spellStart"/>
      <w:r w:rsidR="00210865" w:rsidRPr="00735ECC">
        <w:rPr>
          <w:rFonts w:ascii="Times New Roman" w:hAnsi="Times New Roman" w:cs="Times New Roman"/>
          <w:color w:val="333333"/>
          <w:sz w:val="18"/>
          <w:szCs w:val="18"/>
        </w:rPr>
        <w:t>fario</w:t>
      </w:r>
      <w:proofErr w:type="spellEnd"/>
      <w:r w:rsidR="00210865" w:rsidRPr="00735ECC">
        <w:rPr>
          <w:rFonts w:ascii="Times New Roman" w:hAnsi="Times New Roman" w:cs="Times New Roman"/>
          <w:color w:val="333333"/>
          <w:sz w:val="18"/>
          <w:szCs w:val="18"/>
        </w:rPr>
        <w:t>' per il ripopolamento dei fiumi regionali; nella struttura è mantenuto uno stock di riproduttori geneticamente certificati che garantiscono l'approvvigionamento del materiale ittico necessario da immettere. </w:t>
      </w:r>
    </w:p>
    <w:p w:rsidR="005B5E9E" w:rsidRPr="00735ECC" w:rsidRDefault="00451720" w:rsidP="005B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Considerati</w:t>
      </w:r>
      <w:r w:rsidR="005B5E9E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il quantitativo e la qua</w:t>
      </w: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lità del materiale da immettere</w:t>
      </w:r>
      <w:r w:rsidR="005B5E9E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risulta quanto mai necessaria 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la più ampia partecipazione de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lle Associazioni e de</w:t>
      </w:r>
      <w:r w:rsidR="005B5E9E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i pescatori volontari nella fase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operativa</w:t>
      </w:r>
      <w:r w:rsidR="00922AC2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delle immissioni</w:t>
      </w: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; si invita pertanto </w:t>
      </w:r>
      <w:r w:rsidR="005B5E9E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 divulga</w:t>
      </w: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</w:t>
      </w:r>
      <w:r w:rsidR="005B5E9E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e la presente comunicazione, </w:t>
      </w: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già </w:t>
      </w:r>
      <w:r w:rsidR="005B5E9E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inviata alle Associazioni di pesca sportiva, negozi del settore, e volontari che vi hanno già aderito, per la riuscita della semina stessa.</w:t>
      </w:r>
    </w:p>
    <w:p w:rsidR="00654201" w:rsidRPr="00735ECC" w:rsidRDefault="00654201" w:rsidP="005B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</w:t>
      </w:r>
      <w:r w:rsidR="00451720"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 programma provvisorio degli interventi prev</w:t>
      </w:r>
      <w:r w:rsidRPr="00735EC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ede:</w:t>
      </w:r>
    </w:p>
    <w:p w:rsidR="00654201" w:rsidRPr="00735ECC" w:rsidRDefault="00922AC2" w:rsidP="00922AC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35ECC">
        <w:rPr>
          <w:rFonts w:ascii="Times New Roman" w:hAnsi="Times New Roman" w:cs="Times New Roman"/>
          <w:b/>
          <w:sz w:val="18"/>
          <w:szCs w:val="18"/>
        </w:rPr>
        <w:t xml:space="preserve">Martedì </w:t>
      </w:r>
      <w:r w:rsidR="00654201" w:rsidRPr="00735ECC">
        <w:rPr>
          <w:rFonts w:ascii="Times New Roman" w:hAnsi="Times New Roman" w:cs="Times New Roman"/>
          <w:b/>
          <w:sz w:val="18"/>
          <w:szCs w:val="18"/>
        </w:rPr>
        <w:t>2</w:t>
      </w:r>
      <w:r w:rsidRPr="00735ECC">
        <w:rPr>
          <w:rFonts w:ascii="Times New Roman" w:hAnsi="Times New Roman" w:cs="Times New Roman"/>
          <w:b/>
          <w:sz w:val="18"/>
          <w:szCs w:val="18"/>
        </w:rPr>
        <w:t xml:space="preserve">9 ottobre a partire </w:t>
      </w:r>
      <w:r w:rsidR="00654201" w:rsidRPr="00735ECC">
        <w:rPr>
          <w:rFonts w:ascii="Times New Roman" w:hAnsi="Times New Roman" w:cs="Times New Roman"/>
          <w:b/>
          <w:sz w:val="18"/>
          <w:szCs w:val="18"/>
        </w:rPr>
        <w:t xml:space="preserve">dalle ore </w:t>
      </w:r>
      <w:r w:rsidRPr="00735ECC">
        <w:rPr>
          <w:rFonts w:ascii="Times New Roman" w:hAnsi="Times New Roman" w:cs="Times New Roman"/>
          <w:b/>
          <w:sz w:val="18"/>
          <w:szCs w:val="18"/>
        </w:rPr>
        <w:t>7</w:t>
      </w:r>
      <w:r w:rsidR="00654201" w:rsidRPr="00735ECC">
        <w:rPr>
          <w:rFonts w:ascii="Times New Roman" w:hAnsi="Times New Roman" w:cs="Times New Roman"/>
          <w:b/>
          <w:sz w:val="18"/>
          <w:szCs w:val="18"/>
        </w:rPr>
        <w:t xml:space="preserve">:30 </w:t>
      </w:r>
      <w:r w:rsidRPr="00735ECC">
        <w:rPr>
          <w:rFonts w:ascii="Times New Roman" w:hAnsi="Times New Roman" w:cs="Times New Roman"/>
          <w:b/>
          <w:sz w:val="18"/>
          <w:szCs w:val="18"/>
        </w:rPr>
        <w:t xml:space="preserve">(Aprati) per </w:t>
      </w:r>
      <w:r w:rsidR="00654201" w:rsidRPr="00735ECC">
        <w:rPr>
          <w:rFonts w:ascii="Times New Roman" w:hAnsi="Times New Roman" w:cs="Times New Roman"/>
          <w:b/>
          <w:sz w:val="18"/>
          <w:szCs w:val="18"/>
        </w:rPr>
        <w:t xml:space="preserve">i Fiumi </w:t>
      </w:r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Vomano, Zingano, </w:t>
      </w:r>
      <w:proofErr w:type="spellStart"/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Mavone</w:t>
      </w:r>
      <w:proofErr w:type="spellEnd"/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, Fino, </w:t>
      </w:r>
      <w:proofErr w:type="spellStart"/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Leomogna</w:t>
      </w:r>
      <w:proofErr w:type="spellEnd"/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ed affluenti;</w:t>
      </w:r>
    </w:p>
    <w:p w:rsidR="00654201" w:rsidRPr="00735ECC" w:rsidRDefault="00922AC2" w:rsidP="0065420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35ECC">
        <w:rPr>
          <w:rFonts w:ascii="Times New Roman" w:hAnsi="Times New Roman" w:cs="Times New Roman"/>
          <w:b/>
          <w:sz w:val="18"/>
          <w:szCs w:val="18"/>
        </w:rPr>
        <w:t xml:space="preserve">Martedì 5 novembre a partire </w:t>
      </w:r>
      <w:r w:rsidR="00654201" w:rsidRPr="00735ECC">
        <w:rPr>
          <w:rFonts w:ascii="Times New Roman" w:hAnsi="Times New Roman" w:cs="Times New Roman"/>
          <w:b/>
          <w:sz w:val="18"/>
          <w:szCs w:val="18"/>
        </w:rPr>
        <w:t xml:space="preserve">dalle ore </w:t>
      </w:r>
      <w:r w:rsidRPr="00735ECC">
        <w:rPr>
          <w:rFonts w:ascii="Times New Roman" w:hAnsi="Times New Roman" w:cs="Times New Roman"/>
          <w:b/>
          <w:sz w:val="18"/>
          <w:szCs w:val="18"/>
        </w:rPr>
        <w:t>7</w:t>
      </w:r>
      <w:r w:rsidR="00654201" w:rsidRPr="00735ECC">
        <w:rPr>
          <w:rFonts w:ascii="Times New Roman" w:hAnsi="Times New Roman" w:cs="Times New Roman"/>
          <w:b/>
          <w:sz w:val="18"/>
          <w:szCs w:val="18"/>
        </w:rPr>
        <w:t xml:space="preserve">:30 </w:t>
      </w:r>
      <w:r w:rsidR="00C53174" w:rsidRPr="00735ECC">
        <w:rPr>
          <w:rFonts w:ascii="Times New Roman" w:hAnsi="Times New Roman" w:cs="Times New Roman"/>
          <w:b/>
          <w:sz w:val="18"/>
          <w:szCs w:val="18"/>
        </w:rPr>
        <w:t>(</w:t>
      </w:r>
      <w:r w:rsidRPr="00735ECC">
        <w:rPr>
          <w:rFonts w:ascii="Times New Roman" w:hAnsi="Times New Roman" w:cs="Times New Roman"/>
          <w:b/>
          <w:sz w:val="18"/>
          <w:szCs w:val="18"/>
        </w:rPr>
        <w:t xml:space="preserve">Teramo Piazza Garibaldi) per </w:t>
      </w:r>
      <w:r w:rsidR="00654201" w:rsidRPr="00735ECC">
        <w:rPr>
          <w:rFonts w:ascii="Times New Roman" w:hAnsi="Times New Roman" w:cs="Times New Roman"/>
          <w:b/>
          <w:sz w:val="18"/>
          <w:szCs w:val="18"/>
        </w:rPr>
        <w:t xml:space="preserve">i </w:t>
      </w:r>
      <w:r w:rsidR="00654201"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Fiumi </w:t>
      </w:r>
    </w:p>
    <w:p w:rsidR="00654201" w:rsidRPr="00735ECC" w:rsidRDefault="00922AC2" w:rsidP="00654201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proofErr w:type="spellStart"/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Tordino</w:t>
      </w:r>
      <w:proofErr w:type="spellEnd"/>
      <w:r w:rsidRPr="00735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e Castellano ed affluenti</w:t>
      </w:r>
    </w:p>
    <w:p w:rsidR="00654201" w:rsidRPr="00735ECC" w:rsidRDefault="00654201" w:rsidP="00654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</w:p>
    <w:tbl>
      <w:tblPr>
        <w:tblW w:w="75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971"/>
        <w:gridCol w:w="1843"/>
      </w:tblGrid>
      <w:tr w:rsidR="00735ECC" w:rsidRPr="00735ECC" w:rsidTr="00735ECC">
        <w:trPr>
          <w:trHeight w:val="375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SEMINA 2019 – TROTELLE – I° SESSIONE MARTEDI' 29 OTTOBRE</w:t>
            </w:r>
          </w:p>
        </w:tc>
      </w:tr>
      <w:tr w:rsidR="00735ECC" w:rsidRPr="00735ECC" w:rsidTr="00735ECC">
        <w:trPr>
          <w:trHeight w:val="375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VOMANO ZINGANO MAVONE FINO – 12.000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trotelle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6/9 – 6.000 trote 16/18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FIUMI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LOCALITA' RADUNO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ARRIVO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Aprati (BAR)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7:30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RIO FUCINO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Tornante strada per Tottea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7:45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F. ZINGANO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Mulino di Cervaro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8:15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VOMANO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Tintorale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- Ponticello Bivio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Senarica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8:30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VOMANO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Ponticello Gruppo di case – Bivio Fano Adriano;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8:45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VOMANO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P.te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strada per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Poggioumbricchio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9:00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VOMANO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P.te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Mulino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Poggioumbricchio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9:30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Torr. RIO ARNO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Bivio Prati di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Tivo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(1° tornante);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9:45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Torr. S.GIACOMO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Bivio San Giacomo (1° tornante);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10:00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VOMANO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SS.80 – Tempio di Ercole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10:15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VOMANO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SS.80 –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Loc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Micacchioni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– Marmo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11:00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VOMANO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SS.80 – Ponte Montorio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11:15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VOMANO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SS.80 – Collevecchio – ponte 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11:30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MAVONE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Isola – sotto Diga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Mavone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12:00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MAVONE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Isola – ponticello rosso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Mavone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12:15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MAVONE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Isola – Zefiro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12:30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MAVONE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Isola – ponte Fano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12:45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RUZZO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Isola –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Loc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 Villa Piana-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Pretara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13:00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FINO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Arsita (a valle ponte Arsita-Colle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Mesole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13:45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FINO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Arsita (a monte ponte Arsita-Colle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Mesole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13:45</w:t>
            </w:r>
          </w:p>
        </w:tc>
      </w:tr>
      <w:tr w:rsidR="00735ECC" w:rsidRPr="00735ECC" w:rsidTr="00735EC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LEOMOGNA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14:00</w:t>
            </w:r>
          </w:p>
        </w:tc>
      </w:tr>
    </w:tbl>
    <w:p w:rsidR="00735ECC" w:rsidRDefault="00735ECC" w:rsidP="00654201">
      <w:pPr>
        <w:pStyle w:val="Paragrafoelenco"/>
        <w:numPr>
          <w:ilvl w:val="0"/>
          <w:numId w:val="1"/>
        </w:numPr>
        <w:rPr>
          <w:b/>
        </w:rPr>
      </w:pP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4143"/>
        <w:gridCol w:w="1843"/>
      </w:tblGrid>
      <w:tr w:rsidR="00735ECC" w:rsidRPr="00735ECC" w:rsidTr="00735ECC">
        <w:trPr>
          <w:trHeight w:val="375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SEMINA 2019 – TROTELLE 16/18 cm – II° SESSIONE MARTEDI' 5 NOVEMBRE</w:t>
            </w:r>
          </w:p>
        </w:tc>
      </w:tr>
      <w:tr w:rsidR="00735ECC" w:rsidRPr="00735ECC" w:rsidTr="00735ECC">
        <w:trPr>
          <w:trHeight w:val="375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TORDINO – CASTELLANO – 8.000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trotelle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6/9 – 4.000 trote 16/18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FIUMI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LOCALITA' RADUNO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ORARIO</w:t>
            </w:r>
            <w:bookmarkStart w:id="0" w:name="_GoBack"/>
            <w:bookmarkEnd w:id="0"/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INDICATIVO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ARRIVO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Teramo Piazza Garibaldi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7:30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TORDINO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Valle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S.Giovanni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(sotto Ponte ex quagli.)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8:15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TORDINO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Valle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S.Giovanni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(Cimitero)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9:00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TORDINO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Varano (a valle Ponte)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9:30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TORDINO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Tordino</w:t>
            </w:r>
            <w:proofErr w:type="spellEnd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-mulino (Bivio Casanova)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10:15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TORDINO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(Ponte FIUME)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11:00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TORDINO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Fossi RIVOLETO e CASTAGLIONE (Ponte FIUME)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11:20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TORDINO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Ponte Padula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12:10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CASTELLANO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Bivio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Prevenisco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13:00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Torr. TEVERA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Pascellata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13:15</w:t>
            </w:r>
          </w:p>
        </w:tc>
      </w:tr>
      <w:tr w:rsidR="00735ECC" w:rsidRPr="00735ECC" w:rsidTr="00735ECC">
        <w:trPr>
          <w:trHeight w:val="375"/>
        </w:trPr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Torr. TEVERA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Ponte </w:t>
            </w:r>
            <w:proofErr w:type="spellStart"/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S.Martino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CC" w:rsidRPr="00735ECC" w:rsidRDefault="00735ECC" w:rsidP="0073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13:30</w:t>
            </w:r>
          </w:p>
        </w:tc>
      </w:tr>
    </w:tbl>
    <w:p w:rsidR="00735ECC" w:rsidRDefault="00735ECC">
      <w:pPr>
        <w:rPr>
          <w:b/>
        </w:rPr>
      </w:pPr>
      <w:r>
        <w:rPr>
          <w:b/>
        </w:rPr>
        <w:br w:type="page"/>
      </w:r>
    </w:p>
    <w:p w:rsidR="00A340DD" w:rsidRPr="00654201" w:rsidRDefault="00D74B39" w:rsidP="00654201">
      <w:pPr>
        <w:pStyle w:val="Paragrafoelenco"/>
        <w:numPr>
          <w:ilvl w:val="0"/>
          <w:numId w:val="1"/>
        </w:numPr>
        <w:rPr>
          <w:b/>
        </w:rPr>
      </w:pPr>
    </w:p>
    <w:sectPr w:rsidR="00A340DD" w:rsidRPr="00654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912"/>
    <w:multiLevelType w:val="hybridMultilevel"/>
    <w:tmpl w:val="3F7AAEC8"/>
    <w:lvl w:ilvl="0" w:tplc="8D6013BA">
      <w:start w:val="1"/>
      <w:numFmt w:val="upp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2ADE"/>
    <w:multiLevelType w:val="hybridMultilevel"/>
    <w:tmpl w:val="7FEE553C"/>
    <w:lvl w:ilvl="0" w:tplc="11AE8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AD"/>
    <w:rsid w:val="00210865"/>
    <w:rsid w:val="00451720"/>
    <w:rsid w:val="005B5E9E"/>
    <w:rsid w:val="00654201"/>
    <w:rsid w:val="00735ECC"/>
    <w:rsid w:val="00756317"/>
    <w:rsid w:val="00761865"/>
    <w:rsid w:val="00887834"/>
    <w:rsid w:val="00922AC2"/>
    <w:rsid w:val="00C53174"/>
    <w:rsid w:val="00D547AD"/>
    <w:rsid w:val="00D74B39"/>
    <w:rsid w:val="00E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FFA91-2637-4E44-A055-C4ABA48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20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1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Castiglione</dc:creator>
  <cp:keywords/>
  <dc:description/>
  <cp:lastModifiedBy>Antonella Gabini</cp:lastModifiedBy>
  <cp:revision>9</cp:revision>
  <dcterms:created xsi:type="dcterms:W3CDTF">2017-12-05T07:39:00Z</dcterms:created>
  <dcterms:modified xsi:type="dcterms:W3CDTF">2019-10-30T15:55:00Z</dcterms:modified>
</cp:coreProperties>
</file>