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3734E3">
        <w:rPr>
          <w:b w:val="0"/>
          <w:sz w:val="36"/>
          <w:szCs w:val="36"/>
        </w:rPr>
        <w:t>_Sezione C6</w:t>
      </w:r>
      <w:bookmarkStart w:id="0" w:name="_GoBack"/>
      <w:bookmarkEnd w:id="0"/>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FB7E30">
        <w:rPr>
          <w:rFonts w:eastAsia="Georgia" w:cs="Arial"/>
          <w:b w:val="0"/>
          <w:sz w:val="32"/>
          <w:szCs w:val="36"/>
        </w:rPr>
        <w:t>C</w:t>
      </w:r>
      <w:r w:rsidR="00F07C47">
        <w:rPr>
          <w:rFonts w:eastAsia="Georgia" w:cs="Arial"/>
          <w:b w:val="0"/>
          <w:sz w:val="32"/>
          <w:szCs w:val="36"/>
        </w:rPr>
        <w:t>6</w:t>
      </w:r>
      <w:r w:rsidRPr="002441EE">
        <w:rPr>
          <w:rFonts w:eastAsia="Georgia" w:cs="Arial"/>
          <w:b w:val="0"/>
          <w:sz w:val="32"/>
          <w:szCs w:val="36"/>
        </w:rPr>
        <w:t>_</w:t>
      </w:r>
      <w:r w:rsidR="00F07C47">
        <w:rPr>
          <w:rFonts w:eastAsia="Georgia" w:cs="Arial"/>
          <w:b w:val="0"/>
          <w:sz w:val="32"/>
          <w:szCs w:val="36"/>
        </w:rPr>
        <w:t>AFFIDAMENTI IN HOUSE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AB6F70" w:rsidRPr="00AB6F70" w:rsidRDefault="00B27FB2" w:rsidP="00FB7E30">
            <w:pPr>
              <w:pStyle w:val="Nessunaspaziatura"/>
              <w:spacing w:line="360" w:lineRule="auto"/>
              <w:jc w:val="center"/>
              <w:rPr>
                <w:b/>
                <w:color w:val="FFFFFF" w:themeColor="background1"/>
                <w:sz w:val="20"/>
              </w:rPr>
            </w:pPr>
            <w:r w:rsidRPr="0017001C">
              <w:rPr>
                <w:b/>
                <w:color w:val="FFFFFF" w:themeColor="background1"/>
                <w:sz w:val="20"/>
              </w:rPr>
              <w:t xml:space="preserve">SEZIONE </w:t>
            </w:r>
            <w:r w:rsidR="00FB7E30">
              <w:rPr>
                <w:b/>
                <w:color w:val="FFFFFF" w:themeColor="background1"/>
                <w:sz w:val="20"/>
              </w:rPr>
              <w:t>C</w:t>
            </w:r>
            <w:r w:rsidR="00F07C47">
              <w:rPr>
                <w:b/>
                <w:color w:val="FFFFFF" w:themeColor="background1"/>
                <w:sz w:val="20"/>
              </w:rPr>
              <w:t>6</w:t>
            </w:r>
            <w:r>
              <w:rPr>
                <w:b/>
                <w:color w:val="FFFFFF" w:themeColor="background1"/>
                <w:sz w:val="20"/>
              </w:rPr>
              <w:t>:</w:t>
            </w:r>
            <w:r w:rsidR="00F07C47">
              <w:rPr>
                <w:b/>
                <w:color w:val="FFFFFF" w:themeColor="background1"/>
                <w:sz w:val="20"/>
              </w:rPr>
              <w:t>AFFIDAMENTI IN HOUSE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A73582">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A73582">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A73582">
        <w:trPr>
          <w:trHeight w:hRule="exact" w:val="418"/>
        </w:trPr>
        <w:tc>
          <w:tcPr>
            <w:tcW w:w="3898" w:type="dxa"/>
          </w:tcPr>
          <w:p w:rsidR="00310C0F" w:rsidRPr="00D15C39" w:rsidRDefault="00310C0F" w:rsidP="00934C29">
            <w:pPr>
              <w:pStyle w:val="Nessunaspaziatura"/>
            </w:pPr>
            <w:r w:rsidRPr="00D15C39">
              <w:t>Obiettivo specifico</w:t>
            </w:r>
          </w:p>
        </w:tc>
        <w:tc>
          <w:tcPr>
            <w:tcW w:w="5951" w:type="dxa"/>
            <w:noWrap/>
          </w:tcPr>
          <w:p w:rsidR="00310C0F" w:rsidRPr="00D15C39" w:rsidRDefault="00310C0F" w:rsidP="00934C29">
            <w:pPr>
              <w:pStyle w:val="Nessunaspaziatura"/>
            </w:pPr>
          </w:p>
        </w:tc>
      </w:tr>
      <w:tr w:rsidR="00310C0F" w:rsidRPr="00D15C39" w:rsidTr="00A73582">
        <w:trPr>
          <w:trHeight w:hRule="exact" w:val="150"/>
        </w:trPr>
        <w:tc>
          <w:tcPr>
            <w:tcW w:w="9849" w:type="dxa"/>
            <w:gridSpan w:val="2"/>
            <w:tcBorders>
              <w:bottom w:val="single" w:sz="4" w:space="0" w:color="BFBFBF" w:themeColor="background1" w:themeShade="BF"/>
            </w:tcBorders>
          </w:tcPr>
          <w:p w:rsidR="00310C0F" w:rsidRPr="00D15C39" w:rsidRDefault="00310C0F" w:rsidP="00934C29">
            <w:pPr>
              <w:pStyle w:val="Nessunaspaziatura"/>
            </w:pPr>
          </w:p>
        </w:tc>
      </w:tr>
      <w:tr w:rsidR="00310C0F" w:rsidRPr="00D15C39" w:rsidTr="00A73582">
        <w:trPr>
          <w:trHeight w:hRule="exact" w:val="397"/>
        </w:trPr>
        <w:tc>
          <w:tcPr>
            <w:tcW w:w="9849" w:type="dxa"/>
            <w:gridSpan w:val="2"/>
            <w:shd w:val="clear" w:color="auto" w:fill="B8CCE4" w:themeFill="accent1" w:themeFillTint="66"/>
          </w:tcPr>
          <w:p w:rsidR="00310C0F" w:rsidRPr="00D15C39" w:rsidRDefault="00310C0F" w:rsidP="00934C29">
            <w:pPr>
              <w:pStyle w:val="Nessunaspaziatura"/>
              <w:jc w:val="center"/>
            </w:pPr>
            <w:r w:rsidRPr="00D15C39">
              <w:rPr>
                <w:smallCaps/>
                <w:sz w:val="26"/>
                <w:szCs w:val="26"/>
              </w:rPr>
              <w:t>Anagrafica Progetto</w:t>
            </w:r>
          </w:p>
        </w:tc>
      </w:tr>
      <w:tr w:rsidR="00310C0F" w:rsidRPr="00D15C39" w:rsidTr="00A73582">
        <w:trPr>
          <w:trHeight w:hRule="exact" w:val="397"/>
        </w:trPr>
        <w:tc>
          <w:tcPr>
            <w:tcW w:w="3898" w:type="dxa"/>
          </w:tcPr>
          <w:p w:rsidR="00310C0F" w:rsidRPr="00D15C39" w:rsidRDefault="00310C0F" w:rsidP="00934C29">
            <w:pPr>
              <w:pStyle w:val="Nessunaspaziatura"/>
              <w:rPr>
                <w:sz w:val="16"/>
                <w:szCs w:val="16"/>
              </w:rPr>
            </w:pPr>
            <w:r w:rsidRPr="00D15C39">
              <w:t>Codice Progetto</w:t>
            </w:r>
          </w:p>
        </w:tc>
        <w:tc>
          <w:tcPr>
            <w:tcW w:w="5951" w:type="dxa"/>
            <w:noWrap/>
          </w:tcPr>
          <w:p w:rsidR="00310C0F" w:rsidRPr="00D15C39" w:rsidRDefault="00310C0F" w:rsidP="00934C29">
            <w:pPr>
              <w:pStyle w:val="Nessunaspaziatura"/>
            </w:pPr>
          </w:p>
        </w:tc>
      </w:tr>
      <w:tr w:rsidR="00310C0F" w:rsidRPr="00D15C39" w:rsidTr="00A73582">
        <w:trPr>
          <w:trHeight w:hRule="exact" w:val="358"/>
        </w:trPr>
        <w:tc>
          <w:tcPr>
            <w:tcW w:w="3898" w:type="dxa"/>
          </w:tcPr>
          <w:p w:rsidR="00310C0F" w:rsidRPr="00D15C39" w:rsidRDefault="00310C0F" w:rsidP="00934C29">
            <w:pPr>
              <w:pStyle w:val="Nessunaspaziatura"/>
            </w:pPr>
            <w:r w:rsidRPr="00D15C39">
              <w:t>Titolo del Progetto</w:t>
            </w:r>
          </w:p>
        </w:tc>
        <w:tc>
          <w:tcPr>
            <w:tcW w:w="5951" w:type="dxa"/>
          </w:tcPr>
          <w:p w:rsidR="00310C0F" w:rsidRPr="00D15C39" w:rsidRDefault="00310C0F" w:rsidP="00934C29">
            <w:pPr>
              <w:pStyle w:val="Nessunaspaziatura"/>
              <w:rPr>
                <w:iCs/>
              </w:rPr>
            </w:pPr>
          </w:p>
        </w:tc>
      </w:tr>
      <w:tr w:rsidR="00310C0F" w:rsidRPr="00D15C39" w:rsidTr="00A73582">
        <w:trPr>
          <w:trHeight w:hRule="exact" w:val="358"/>
        </w:trPr>
        <w:tc>
          <w:tcPr>
            <w:tcW w:w="3898" w:type="dxa"/>
          </w:tcPr>
          <w:p w:rsidR="00310C0F" w:rsidRPr="00D15C39" w:rsidRDefault="00310C0F" w:rsidP="00934C29">
            <w:pPr>
              <w:pStyle w:val="Nessunaspaziatura"/>
            </w:pPr>
            <w:r w:rsidRPr="00D15C39">
              <w:t>CUP</w:t>
            </w:r>
          </w:p>
        </w:tc>
        <w:tc>
          <w:tcPr>
            <w:tcW w:w="5951" w:type="dxa"/>
          </w:tcPr>
          <w:p w:rsidR="00310C0F" w:rsidRPr="00D15C39" w:rsidRDefault="00310C0F" w:rsidP="00934C29">
            <w:pPr>
              <w:pStyle w:val="Nessunaspaziatura"/>
            </w:pPr>
          </w:p>
        </w:tc>
      </w:tr>
      <w:tr w:rsidR="00A73582" w:rsidRPr="00D15C39" w:rsidTr="00A73582">
        <w:trPr>
          <w:trHeight w:hRule="exact" w:val="358"/>
        </w:trPr>
        <w:tc>
          <w:tcPr>
            <w:tcW w:w="3898" w:type="dxa"/>
          </w:tcPr>
          <w:p w:rsidR="00A73582" w:rsidRPr="00D15C39" w:rsidRDefault="00A73582" w:rsidP="00934C29">
            <w:pPr>
              <w:pStyle w:val="Nessunaspaziatura"/>
            </w:pPr>
            <w:r>
              <w:t>CIG</w:t>
            </w:r>
          </w:p>
        </w:tc>
        <w:tc>
          <w:tcPr>
            <w:tcW w:w="5951" w:type="dxa"/>
          </w:tcPr>
          <w:p w:rsidR="00A73582" w:rsidRPr="00D15C39" w:rsidRDefault="00A73582" w:rsidP="00934C29">
            <w:pPr>
              <w:pStyle w:val="Nessunaspaziatura"/>
            </w:pPr>
          </w:p>
        </w:tc>
      </w:tr>
      <w:tr w:rsidR="00A73582" w:rsidRPr="00D15C39" w:rsidTr="00A73582">
        <w:trPr>
          <w:trHeight w:hRule="exact" w:val="358"/>
        </w:trPr>
        <w:tc>
          <w:tcPr>
            <w:tcW w:w="3898" w:type="dxa"/>
          </w:tcPr>
          <w:p w:rsidR="00A73582" w:rsidRPr="00D15C39" w:rsidRDefault="00A73582" w:rsidP="00934C29">
            <w:pPr>
              <w:pStyle w:val="Nessunaspaziatura"/>
            </w:pPr>
            <w:r>
              <w:t>Beneficiario</w:t>
            </w:r>
          </w:p>
        </w:tc>
        <w:tc>
          <w:tcPr>
            <w:tcW w:w="5951" w:type="dxa"/>
          </w:tcPr>
          <w:p w:rsidR="00A73582" w:rsidRPr="00D15C39" w:rsidRDefault="00A73582" w:rsidP="00934C29">
            <w:pPr>
              <w:pStyle w:val="Nessunaspaziatura"/>
            </w:pPr>
          </w:p>
        </w:tc>
      </w:tr>
      <w:tr w:rsidR="00A73582" w:rsidRPr="00D15C39" w:rsidTr="00A73582">
        <w:trPr>
          <w:trHeight w:hRule="exact" w:val="358"/>
        </w:trPr>
        <w:tc>
          <w:tcPr>
            <w:tcW w:w="3898" w:type="dxa"/>
          </w:tcPr>
          <w:p w:rsidR="00A73582" w:rsidRPr="00D15C39" w:rsidRDefault="00A73582" w:rsidP="00934C29">
            <w:pPr>
              <w:pStyle w:val="Nessunaspaziatura"/>
            </w:pPr>
            <w:r>
              <w:t>Controllo n</w:t>
            </w:r>
          </w:p>
        </w:tc>
        <w:tc>
          <w:tcPr>
            <w:tcW w:w="5951" w:type="dxa"/>
          </w:tcPr>
          <w:p w:rsidR="00A73582" w:rsidRPr="00D15C39" w:rsidRDefault="00A73582" w:rsidP="00934C29">
            <w:pPr>
              <w:pStyle w:val="Nessunaspaziatura"/>
            </w:pPr>
          </w:p>
        </w:tc>
      </w:tr>
      <w:tr w:rsidR="00A73582" w:rsidRPr="00D15C39" w:rsidTr="00A73582">
        <w:trPr>
          <w:trHeight w:hRule="exact" w:val="358"/>
        </w:trPr>
        <w:tc>
          <w:tcPr>
            <w:tcW w:w="3898" w:type="dxa"/>
          </w:tcPr>
          <w:p w:rsidR="00A73582" w:rsidRPr="00D15C39" w:rsidRDefault="00A73582" w:rsidP="00934C29">
            <w:pPr>
              <w:pStyle w:val="Nessunaspaziatura"/>
            </w:pPr>
            <w:r>
              <w:t>Data</w:t>
            </w:r>
            <w:r>
              <w:tab/>
            </w:r>
          </w:p>
        </w:tc>
        <w:tc>
          <w:tcPr>
            <w:tcW w:w="5951" w:type="dxa"/>
          </w:tcPr>
          <w:p w:rsidR="00A73582" w:rsidRPr="00D15C39" w:rsidRDefault="00A73582" w:rsidP="00934C29">
            <w:pPr>
              <w:pStyle w:val="Nessunaspaziatura"/>
            </w:pPr>
          </w:p>
        </w:tc>
      </w:tr>
    </w:tbl>
    <w:p w:rsidR="00310C0F" w:rsidRDefault="00310C0F" w:rsidP="00331554">
      <w:pPr>
        <w:jc w:val="center"/>
        <w:rPr>
          <w:rFonts w:ascii="Tahoma" w:hAnsi="Tahoma" w:cs="Tahoma"/>
          <w:sz w:val="20"/>
        </w:rPr>
      </w:pPr>
    </w:p>
    <w:p w:rsidR="00310C0F" w:rsidRDefault="00310C0F"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A73582">
      <w:pP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W w:w="9950" w:type="dxa"/>
        <w:tblLayout w:type="fixed"/>
        <w:tblCellMar>
          <w:left w:w="70" w:type="dxa"/>
          <w:right w:w="70" w:type="dxa"/>
        </w:tblCellMar>
        <w:tblLook w:val="04A0"/>
      </w:tblPr>
      <w:tblGrid>
        <w:gridCol w:w="1124"/>
        <w:gridCol w:w="5529"/>
        <w:gridCol w:w="1195"/>
        <w:gridCol w:w="2102"/>
      </w:tblGrid>
      <w:tr w:rsidR="00195C72" w:rsidRPr="00195C72" w:rsidTr="00344F3D">
        <w:trPr>
          <w:trHeight w:val="312"/>
          <w:tblHeader/>
        </w:trPr>
        <w:tc>
          <w:tcPr>
            <w:tcW w:w="1124" w:type="dxa"/>
            <w:tcBorders>
              <w:top w:val="single" w:sz="8" w:space="0" w:color="BFBFBF"/>
              <w:left w:val="single" w:sz="8" w:space="0" w:color="BFBFBF"/>
              <w:bottom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 </w:t>
            </w:r>
          </w:p>
        </w:tc>
        <w:tc>
          <w:tcPr>
            <w:tcW w:w="5529" w:type="dxa"/>
            <w:tcBorders>
              <w:top w:val="single" w:sz="8" w:space="0" w:color="BFBFBF"/>
              <w:left w:val="nil"/>
              <w:bottom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 </w:t>
            </w:r>
          </w:p>
        </w:tc>
        <w:tc>
          <w:tcPr>
            <w:tcW w:w="1195" w:type="dxa"/>
            <w:tcBorders>
              <w:top w:val="single" w:sz="8" w:space="0" w:color="BFBFBF"/>
              <w:left w:val="nil"/>
              <w:bottom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SI/NO</w:t>
            </w:r>
          </w:p>
        </w:tc>
        <w:tc>
          <w:tcPr>
            <w:tcW w:w="2102" w:type="dxa"/>
            <w:tcBorders>
              <w:top w:val="single" w:sz="8" w:space="0" w:color="BFBFBF"/>
              <w:left w:val="nil"/>
              <w:bottom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NOTE</w:t>
            </w:r>
          </w:p>
        </w:tc>
      </w:tr>
      <w:tr w:rsidR="00195C72" w:rsidRPr="00195C72" w:rsidTr="00344F3D">
        <w:trPr>
          <w:trHeight w:val="1020"/>
          <w:tblHeader/>
        </w:trPr>
        <w:tc>
          <w:tcPr>
            <w:tcW w:w="1124" w:type="dxa"/>
            <w:tcBorders>
              <w:top w:val="nil"/>
              <w:left w:val="single" w:sz="8" w:space="0" w:color="BFBFBF"/>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N</w:t>
            </w:r>
          </w:p>
        </w:tc>
        <w:tc>
          <w:tcPr>
            <w:tcW w:w="5529" w:type="dxa"/>
            <w:tcBorders>
              <w:top w:val="nil"/>
              <w:left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ATTIVITÀ DI CONTROLLO</w:t>
            </w:r>
          </w:p>
        </w:tc>
        <w:tc>
          <w:tcPr>
            <w:tcW w:w="1195" w:type="dxa"/>
            <w:tcBorders>
              <w:top w:val="nil"/>
              <w:left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/N.A. (*)</w:t>
            </w:r>
          </w:p>
        </w:tc>
        <w:tc>
          <w:tcPr>
            <w:tcW w:w="2102" w:type="dxa"/>
            <w:tcBorders>
              <w:top w:val="nil"/>
              <w:left w:val="nil"/>
              <w:right w:val="single" w:sz="8" w:space="0" w:color="BFBFBF"/>
            </w:tcBorders>
            <w:shd w:val="clear" w:color="000000" w:fill="95B3D7"/>
            <w:vAlign w:val="center"/>
            <w:hideMark/>
          </w:tcPr>
          <w:p w:rsidR="00195C72" w:rsidRPr="00195C72" w:rsidRDefault="00195C72" w:rsidP="00195C72">
            <w:pPr>
              <w:jc w:val="center"/>
              <w:rPr>
                <w:b w:val="0"/>
                <w:color w:val="000000"/>
                <w:sz w:val="24"/>
                <w:szCs w:val="24"/>
              </w:rPr>
            </w:pPr>
            <w:r w:rsidRPr="00195C72">
              <w:rPr>
                <w:b w:val="0"/>
                <w:color w:val="000000"/>
                <w:sz w:val="24"/>
                <w:szCs w:val="24"/>
              </w:rPr>
              <w:t>(estremi documentazione controllata)</w:t>
            </w:r>
          </w:p>
        </w:tc>
      </w:tr>
      <w:tr w:rsidR="004D4923" w:rsidRPr="00195C72" w:rsidTr="00344F3D">
        <w:trPr>
          <w:trHeight w:val="294"/>
        </w:trPr>
        <w:tc>
          <w:tcPr>
            <w:tcW w:w="9950" w:type="dxa"/>
            <w:gridSpan w:val="4"/>
            <w:tcBorders>
              <w:top w:val="nil"/>
              <w:left w:val="single" w:sz="8" w:space="0" w:color="BFBFBF"/>
              <w:bottom w:val="single" w:sz="8" w:space="0" w:color="BFBFBF"/>
              <w:right w:val="single" w:sz="8" w:space="0" w:color="BFBFBF"/>
            </w:tcBorders>
            <w:shd w:val="clear" w:color="000000" w:fill="B8CCE4" w:themeFill="accent1" w:themeFillTint="66"/>
            <w:vAlign w:val="center"/>
          </w:tcPr>
          <w:p w:rsidR="004D4923" w:rsidRPr="00195C72" w:rsidRDefault="004D4923" w:rsidP="004D4923">
            <w:pPr>
              <w:jc w:val="center"/>
              <w:rPr>
                <w:b w:val="0"/>
                <w:color w:val="000000"/>
                <w:sz w:val="24"/>
                <w:szCs w:val="24"/>
              </w:rPr>
            </w:pPr>
            <w:r w:rsidRPr="004D4923">
              <w:rPr>
                <w:b w:val="0"/>
                <w:color w:val="000000"/>
                <w:sz w:val="24"/>
                <w:szCs w:val="24"/>
              </w:rPr>
              <w:t>VERIFICHE PRELIMINARI</w:t>
            </w:r>
          </w:p>
        </w:tc>
      </w:tr>
      <w:tr w:rsidR="004D4923" w:rsidRPr="00195C72" w:rsidTr="00344F3D">
        <w:trPr>
          <w:trHeight w:val="1188"/>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L’affidamento del presente contratto, escluso, in tutto o in parte, dall’ambito di applicazione oggettiva del </w:t>
            </w:r>
            <w:r w:rsidRPr="00195C72">
              <w:rPr>
                <w:b w:val="0"/>
                <w:sz w:val="18"/>
                <w:szCs w:val="18"/>
              </w:rPr>
              <w:t>DLgs n. 50/2016,</w:t>
            </w:r>
            <w:r w:rsidRPr="00195C72">
              <w:rPr>
                <w:b w:val="0"/>
                <w:color w:val="000000"/>
                <w:sz w:val="18"/>
                <w:szCs w:val="18"/>
              </w:rPr>
              <w:t xml:space="preserve"> avviene nel rispetto dei principi di economicità, efficacia, imparzialità, parità di trattamento, trasparenza, proporzionalità, pubblicità, tutela dell’ambiente ed efficienza energetica?</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1046"/>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2</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 concessione o l’appalto pubblico in esame è stato aggiudicato da un’amministrazione aggiudicatrice a una persona giuridica di diritto pubblico o di diritto privato (in house verticale)? </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r>
            <w:r w:rsidR="004D4923" w:rsidRPr="00344F3D">
              <w:rPr>
                <w:rFonts w:ascii="Calibri" w:eastAsia="Symbol" w:hAnsi="Calibri" w:cs="Symbol"/>
                <w:b w:val="0"/>
                <w:color w:val="808080" w:themeColor="background1" w:themeShade="80"/>
                <w:sz w:val="18"/>
                <w:szCs w:val="18"/>
              </w:rPr>
              <w:t>Statuto</w:t>
            </w:r>
            <w:r w:rsidR="004D4923" w:rsidRPr="00344F3D">
              <w:rPr>
                <w:rFonts w:ascii="Calibri" w:eastAsia="Symbol" w:hAnsi="Calibri" w:cs="Symbol"/>
                <w:b w:val="0"/>
                <w:color w:val="808080" w:themeColor="background1" w:themeShade="80"/>
                <w:sz w:val="18"/>
                <w:szCs w:val="18"/>
              </w:rPr>
              <w:br/>
              <w:t>Altro</w:t>
            </w:r>
          </w:p>
        </w:tc>
      </w:tr>
      <w:tr w:rsidR="004D4923" w:rsidRPr="00195C72" w:rsidTr="00344F3D">
        <w:trPr>
          <w:trHeight w:val="1275"/>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2.a</w:t>
            </w:r>
          </w:p>
        </w:tc>
        <w:tc>
          <w:tcPr>
            <w:tcW w:w="5529" w:type="dxa"/>
            <w:tcBorders>
              <w:top w:val="nil"/>
              <w:left w:val="nil"/>
              <w:bottom w:val="single" w:sz="8" w:space="0" w:color="BFBFBF"/>
              <w:right w:val="single" w:sz="8" w:space="0" w:color="BFBFBF"/>
            </w:tcBorders>
            <w:shd w:val="clear" w:color="auto" w:fill="auto"/>
            <w:vAlign w:val="center"/>
            <w:hideMark/>
          </w:tcPr>
          <w:p w:rsidR="004D4923" w:rsidRDefault="004D4923" w:rsidP="004D4923">
            <w:pPr>
              <w:rPr>
                <w:b w:val="0"/>
                <w:sz w:val="18"/>
                <w:szCs w:val="18"/>
              </w:rPr>
            </w:pPr>
            <w:r w:rsidRPr="00195C72">
              <w:rPr>
                <w:b w:val="0"/>
                <w:color w:val="000000"/>
                <w:sz w:val="18"/>
                <w:szCs w:val="18"/>
              </w:rPr>
              <w:t xml:space="preserve">Il controllo che effettivamente l’Amministrazione controllante esercita nei confronti dell’ente affidatario è analogo per tipologia (strategico, operativo, contabile e finanziario), contenuti, estensione ed incisività, a quello che ordinariamente svolge nei confronti dei propri servizi? </w:t>
            </w:r>
            <w:r w:rsidR="002303C9">
              <w:rPr>
                <w:b w:val="0"/>
                <w:color w:val="000000"/>
                <w:sz w:val="18"/>
                <w:szCs w:val="18"/>
              </w:rPr>
              <w:t>l</w:t>
            </w:r>
            <w:r w:rsidRPr="00195C72">
              <w:rPr>
                <w:b w:val="0"/>
                <w:sz w:val="18"/>
                <w:szCs w:val="18"/>
              </w:rPr>
              <w:t xml:space="preserve">’art. 5 comma 1 lett. a) DLgs n. 50/2016 </w:t>
            </w:r>
          </w:p>
          <w:p w:rsidR="002303C9" w:rsidRDefault="002303C9" w:rsidP="004D4923">
            <w:pPr>
              <w:rPr>
                <w:b w:val="0"/>
                <w:sz w:val="18"/>
                <w:szCs w:val="18"/>
              </w:rPr>
            </w:pPr>
          </w:p>
          <w:p w:rsidR="002303C9" w:rsidRDefault="002303C9" w:rsidP="004D4923">
            <w:pPr>
              <w:rPr>
                <w:b w:val="0"/>
                <w:sz w:val="18"/>
                <w:szCs w:val="18"/>
              </w:rPr>
            </w:pPr>
          </w:p>
          <w:p w:rsidR="002303C9" w:rsidRPr="00195C72" w:rsidRDefault="002303C9" w:rsidP="004D4923">
            <w:pPr>
              <w:rPr>
                <w:b w:val="0"/>
                <w:color w:val="000000"/>
                <w:sz w:val="18"/>
                <w:szCs w:val="18"/>
              </w:rPr>
            </w:pP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r>
            <w:r w:rsidR="004D4923" w:rsidRPr="00344F3D">
              <w:rPr>
                <w:rFonts w:ascii="Calibri" w:eastAsia="Symbol" w:hAnsi="Calibri" w:cs="Symbol"/>
                <w:b w:val="0"/>
                <w:color w:val="808080" w:themeColor="background1" w:themeShade="80"/>
                <w:sz w:val="18"/>
                <w:szCs w:val="18"/>
              </w:rPr>
              <w:t>Statuto</w:t>
            </w:r>
            <w:r w:rsidR="004D4923" w:rsidRPr="00344F3D">
              <w:rPr>
                <w:rFonts w:ascii="Calibri" w:eastAsia="Symbol" w:hAnsi="Calibri" w:cs="Symbol"/>
                <w:b w:val="0"/>
                <w:color w:val="808080" w:themeColor="background1" w:themeShade="80"/>
                <w:sz w:val="18"/>
                <w:szCs w:val="18"/>
              </w:rPr>
              <w:br/>
              <w:t>Altro</w:t>
            </w:r>
          </w:p>
        </w:tc>
      </w:tr>
      <w:tr w:rsidR="004D4923" w:rsidRPr="00195C72" w:rsidTr="00344F3D">
        <w:trPr>
          <w:trHeight w:val="1224"/>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2 b</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L’amministrazione aggiudicatrice esercita un’influenza determinate sia sugli obiettivi strategici sia sulle decisioni significative della persona giuridica controllata?</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864"/>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3</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L’ente affidatario svolge oltre l’80% per cento delle attività è effettuata nello svolgimento dei compiti ad essa affidati dall’amministrazione aggiudicatrice controllante o da altre persone giuridiche controllate dall’amministrazione aggiudicatrice o da un ente aggiudicatore di cui trattasi?</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1140"/>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4</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 proprietà dell’ente </w:t>
            </w:r>
            <w:r w:rsidRPr="00195C72">
              <w:rPr>
                <w:b w:val="0"/>
                <w:i/>
                <w:iCs/>
                <w:sz w:val="18"/>
                <w:szCs w:val="18"/>
              </w:rPr>
              <w:t>in house</w:t>
            </w:r>
            <w:r w:rsidRPr="00195C72">
              <w:rPr>
                <w:b w:val="0"/>
                <w:sz w:val="18"/>
                <w:szCs w:val="18"/>
              </w:rPr>
              <w:t xml:space="preserve"> è interamente pubblica, o sono presenti forme di partecipazione di capitali privati nel rispetto dell’art. 5 comma 1 lett. c) e comma 3 DLgs n. 50/2016</w:t>
            </w:r>
            <w:r w:rsidRPr="00195C72">
              <w:rPr>
                <w:b w:val="0"/>
                <w:color w:val="000000"/>
                <w:sz w:val="18"/>
                <w:szCs w:val="18"/>
              </w:rPr>
              <w:t>?</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780"/>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5</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In caso di controllo congiunto sono verificate tutte le condizioni normate </w:t>
            </w:r>
            <w:r w:rsidRPr="00195C72">
              <w:rPr>
                <w:b w:val="0"/>
                <w:sz w:val="18"/>
                <w:szCs w:val="18"/>
              </w:rPr>
              <w:t>dell’art. 5 comma 5 DLgs n. 50/2016</w:t>
            </w:r>
            <w:r w:rsidRPr="00195C72">
              <w:rPr>
                <w:b w:val="0"/>
                <w:color w:val="000000"/>
                <w:sz w:val="18"/>
                <w:szCs w:val="18"/>
              </w:rPr>
              <w:t>?</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846"/>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6</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Esiste un atto formale di riconoscimento della natura di “</w:t>
            </w:r>
            <w:r w:rsidRPr="00195C72">
              <w:rPr>
                <w:b w:val="0"/>
                <w:i/>
                <w:iCs/>
                <w:color w:val="000000"/>
                <w:sz w:val="18"/>
                <w:szCs w:val="18"/>
              </w:rPr>
              <w:t>in house providing</w:t>
            </w:r>
            <w:r w:rsidRPr="00195C72">
              <w:rPr>
                <w:b w:val="0"/>
                <w:color w:val="000000"/>
                <w:sz w:val="18"/>
                <w:szCs w:val="18"/>
              </w:rPr>
              <w:t>” dell’ente affidatario?</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 xml:space="preserve"> Statuto</w:t>
            </w:r>
            <w:r w:rsidRPr="00344F3D">
              <w:rPr>
                <w:rFonts w:ascii="Calibri" w:eastAsia="Symbol" w:hAnsi="Calibri" w:cs="Symbol"/>
                <w:b w:val="0"/>
                <w:color w:val="808080" w:themeColor="background1" w:themeShade="80"/>
                <w:sz w:val="18"/>
                <w:szCs w:val="18"/>
              </w:rPr>
              <w:br/>
            </w:r>
            <w:r w:rsidRPr="00344F3D">
              <w:rPr>
                <w:rFonts w:ascii="Symbol" w:eastAsia="Symbol" w:hAnsi="Symbol" w:cs="Symbol"/>
                <w:b w:val="0"/>
                <w:color w:val="808080" w:themeColor="background1" w:themeShade="80"/>
                <w:sz w:val="18"/>
                <w:szCs w:val="18"/>
              </w:rPr>
              <w:t></w:t>
            </w:r>
            <w:r w:rsidRPr="00344F3D">
              <w:rPr>
                <w:rFonts w:ascii="Calibri" w:eastAsia="Symbol" w:hAnsi="Calibri" w:cs="Symbol"/>
                <w:b w:val="0"/>
                <w:color w:val="808080" w:themeColor="background1" w:themeShade="80"/>
                <w:sz w:val="18"/>
                <w:szCs w:val="18"/>
              </w:rPr>
              <w:t>Altro</w:t>
            </w:r>
          </w:p>
        </w:tc>
      </w:tr>
      <w:tr w:rsidR="004D4923" w:rsidRPr="00195C72" w:rsidTr="00344F3D">
        <w:trPr>
          <w:trHeight w:val="830"/>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7</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L’ente affidatario è iscritto nell’elenco istituito presso l’ANAC di cui all’art. 192 del D. Lgs 50/2016?</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344F3D">
            <w:pPr>
              <w:rPr>
                <w:b w:val="0"/>
                <w:color w:val="808080" w:themeColor="background1" w:themeShade="80"/>
                <w:sz w:val="24"/>
                <w:szCs w:val="24"/>
              </w:rPr>
            </w:pPr>
            <w:r w:rsidRPr="00344F3D">
              <w:rPr>
                <w:rFonts w:ascii="Symbol" w:eastAsia="Symbol" w:hAnsi="Symbol" w:cs="Symbol"/>
                <w:b w:val="0"/>
                <w:color w:val="808080" w:themeColor="background1" w:themeShade="80"/>
                <w:sz w:val="18"/>
                <w:szCs w:val="18"/>
              </w:rPr>
              <w:t></w:t>
            </w:r>
            <w:r w:rsidR="004D4923" w:rsidRPr="00344F3D">
              <w:rPr>
                <w:rFonts w:ascii="Calibri" w:eastAsia="Symbol" w:hAnsi="Calibri" w:cs="Symbol"/>
                <w:b w:val="0"/>
                <w:color w:val="808080" w:themeColor="background1" w:themeShade="80"/>
                <w:sz w:val="18"/>
                <w:szCs w:val="18"/>
              </w:rPr>
              <w:t>Elenco ANAC</w:t>
            </w:r>
            <w:r w:rsidR="004D4923" w:rsidRPr="00344F3D">
              <w:rPr>
                <w:rFonts w:ascii="Calibri" w:eastAsia="Symbol" w:hAnsi="Calibri" w:cs="Symbol"/>
                <w:b w:val="0"/>
                <w:color w:val="808080" w:themeColor="background1" w:themeShade="80"/>
                <w:sz w:val="18"/>
                <w:szCs w:val="18"/>
              </w:rPr>
              <w:br/>
              <w:t xml:space="preserve"> Istanza ad ANAC</w:t>
            </w:r>
          </w:p>
        </w:tc>
      </w:tr>
      <w:tr w:rsidR="004D4923" w:rsidRPr="00195C72" w:rsidTr="00344F3D">
        <w:trPr>
          <w:trHeight w:val="1548"/>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8</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L’Amministrazione aggiudicatrice ha formalizzato una richiesta indirizzata all’ente</w:t>
            </w:r>
            <w:r w:rsidRPr="00195C72">
              <w:rPr>
                <w:b w:val="0"/>
                <w:i/>
                <w:iCs/>
                <w:color w:val="000000"/>
                <w:sz w:val="18"/>
                <w:szCs w:val="18"/>
              </w:rPr>
              <w:t xml:space="preserve"> in house, </w:t>
            </w:r>
            <w:r w:rsidRPr="00195C72">
              <w:rPr>
                <w:b w:val="0"/>
                <w:color w:val="000000"/>
                <w:sz w:val="18"/>
                <w:szCs w:val="18"/>
              </w:rPr>
              <w:t>in cui esplicita e qualifica, il fabbisogno cui corrispondere?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C42952" w:rsidP="004D4923">
            <w:pPr>
              <w:rPr>
                <w:b w:val="0"/>
                <w:color w:val="808080" w:themeColor="background1" w:themeShade="80"/>
                <w:sz w:val="24"/>
                <w:szCs w:val="24"/>
              </w:rPr>
            </w:pPr>
            <w:r w:rsidRPr="00344F3D">
              <w:rPr>
                <w:rFonts w:ascii="Symbol" w:eastAsia="Symbol" w:hAnsi="Symbol" w:cs="Symbol"/>
                <w:b w:val="0"/>
                <w:color w:val="808080" w:themeColor="background1" w:themeShade="80"/>
                <w:sz w:val="18"/>
                <w:szCs w:val="18"/>
              </w:rPr>
              <w:t></w:t>
            </w:r>
            <w:r w:rsidR="004D4923" w:rsidRPr="00344F3D">
              <w:rPr>
                <w:rFonts w:ascii="Calibri" w:eastAsia="Symbol" w:hAnsi="Calibri" w:cs="Symbol"/>
                <w:b w:val="0"/>
                <w:color w:val="808080" w:themeColor="background1" w:themeShade="80"/>
                <w:sz w:val="18"/>
                <w:szCs w:val="18"/>
              </w:rPr>
              <w:t>Richiesta proposta di servizi</w:t>
            </w:r>
          </w:p>
        </w:tc>
      </w:tr>
      <w:tr w:rsidR="004D4923" w:rsidRPr="00195C72" w:rsidTr="00344F3D">
        <w:trPr>
          <w:trHeight w:val="921"/>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lastRenderedPageBreak/>
              <w:t>9</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L’ente </w:t>
            </w:r>
            <w:r w:rsidRPr="00195C72">
              <w:rPr>
                <w:b w:val="0"/>
                <w:i/>
                <w:iCs/>
                <w:color w:val="000000"/>
                <w:sz w:val="18"/>
                <w:szCs w:val="18"/>
              </w:rPr>
              <w:t>in house</w:t>
            </w:r>
            <w:r w:rsidRPr="00195C72">
              <w:rPr>
                <w:b w:val="0"/>
                <w:color w:val="000000"/>
                <w:sz w:val="18"/>
                <w:szCs w:val="18"/>
              </w:rPr>
              <w:t xml:space="preserve"> ha provveduto a fornire un progetto di servizio, che descriva l'oggetto della prestazione e ne precisi il valore?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4D4923">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Progetto di servizio</w:t>
            </w:r>
          </w:p>
        </w:tc>
      </w:tr>
      <w:tr w:rsidR="004D4923" w:rsidRPr="00195C72" w:rsidTr="00344F3D">
        <w:trPr>
          <w:trHeight w:val="1105"/>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10</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E’ stata effettuata la valutazione sulla congruità economica dell'offerta dell’ente in house, avuto riguardo all'oggetto e al valore della prestazione di cui all’art. 192 comma 2 del D. Lgs 50/2016?</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Decreto d’impegno</w:t>
            </w:r>
            <w:r w:rsidRPr="00344F3D">
              <w:rPr>
                <w:rFonts w:ascii="Calibri" w:eastAsia="Symbol" w:hAnsi="Calibri" w:cs="Symbol"/>
                <w:b w:val="0"/>
                <w:color w:val="808080" w:themeColor="background1" w:themeShade="80"/>
                <w:sz w:val="18"/>
                <w:szCs w:val="18"/>
              </w:rPr>
              <w:br/>
              <w:t xml:space="preserve"> Relazione sulla valutazione della congruità</w:t>
            </w:r>
          </w:p>
        </w:tc>
      </w:tr>
      <w:tr w:rsidR="004D4923" w:rsidRPr="00195C72" w:rsidTr="00344F3D">
        <w:trPr>
          <w:trHeight w:val="804"/>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11</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L’offerta è coerente con la scheda progetto ammessa a finanziamento?</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Decreto d’impegno</w:t>
            </w:r>
            <w:r w:rsidRPr="00344F3D">
              <w:rPr>
                <w:rFonts w:ascii="Calibri" w:eastAsia="Symbol" w:hAnsi="Calibri" w:cs="Symbol"/>
                <w:b w:val="0"/>
                <w:color w:val="808080" w:themeColor="background1" w:themeShade="80"/>
                <w:sz w:val="18"/>
                <w:szCs w:val="18"/>
              </w:rPr>
              <w:br/>
              <w:t>Relazione sulla valutazione della congruità</w:t>
            </w:r>
          </w:p>
        </w:tc>
      </w:tr>
      <w:tr w:rsidR="004D4923" w:rsidRPr="00195C72" w:rsidTr="00344F3D">
        <w:trPr>
          <w:trHeight w:val="453"/>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12</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E’ stata sottoscritta secondo la normativa vigente la convenzione?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4D4923">
            <w:pPr>
              <w:rPr>
                <w:b w:val="0"/>
                <w:color w:val="808080" w:themeColor="background1" w:themeShade="80"/>
                <w:sz w:val="24"/>
                <w:szCs w:val="24"/>
              </w:rPr>
            </w:pPr>
            <w:r w:rsidRPr="00344F3D">
              <w:rPr>
                <w:b w:val="0"/>
                <w:color w:val="808080" w:themeColor="background1" w:themeShade="80"/>
                <w:sz w:val="24"/>
                <w:szCs w:val="24"/>
              </w:rPr>
              <w:t> </w:t>
            </w:r>
          </w:p>
        </w:tc>
      </w:tr>
      <w:tr w:rsidR="004D4923" w:rsidRPr="00195C72" w:rsidTr="00344F3D">
        <w:trPr>
          <w:trHeight w:val="1029"/>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13</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 Convenzione con l’ente </w:t>
            </w:r>
            <w:r w:rsidRPr="00195C72">
              <w:rPr>
                <w:b w:val="0"/>
                <w:i/>
                <w:iCs/>
                <w:color w:val="000000"/>
                <w:sz w:val="18"/>
                <w:szCs w:val="18"/>
              </w:rPr>
              <w:t>in house</w:t>
            </w:r>
            <w:r w:rsidRPr="00195C72">
              <w:rPr>
                <w:b w:val="0"/>
                <w:color w:val="000000"/>
                <w:sz w:val="18"/>
                <w:szCs w:val="18"/>
              </w:rPr>
              <w:t xml:space="preserve"> è conforme al Programma operativo, alla scheda progetto ed alla disciplina attuativa applicabile?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4D4923">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Convenzione</w:t>
            </w:r>
          </w:p>
        </w:tc>
      </w:tr>
      <w:tr w:rsidR="004D4923" w:rsidRPr="00195C72" w:rsidTr="00344F3D">
        <w:trPr>
          <w:trHeight w:val="396"/>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14</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Il progetto di servizio predisposto dall’ente </w:t>
            </w:r>
            <w:r w:rsidRPr="00195C72">
              <w:rPr>
                <w:b w:val="0"/>
                <w:i/>
                <w:iCs/>
                <w:color w:val="000000"/>
                <w:sz w:val="18"/>
                <w:szCs w:val="18"/>
              </w:rPr>
              <w:t>in house</w:t>
            </w:r>
            <w:r w:rsidRPr="00195C72">
              <w:rPr>
                <w:b w:val="0"/>
                <w:color w:val="000000"/>
                <w:sz w:val="18"/>
                <w:szCs w:val="18"/>
              </w:rPr>
              <w:t xml:space="preserve"> è stato approvato dall’Amministrazione?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4D4923">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Progetto di servizio</w:t>
            </w:r>
          </w:p>
        </w:tc>
      </w:tr>
      <w:tr w:rsidR="004D4923" w:rsidRPr="00195C72" w:rsidTr="00344F3D">
        <w:trPr>
          <w:trHeight w:val="1206"/>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15</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E’ stato dato conto nella motivazione del provvedimento di affidamento delle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Convenzione</w:t>
            </w:r>
            <w:r w:rsidRPr="00344F3D">
              <w:rPr>
                <w:rFonts w:ascii="Calibri" w:eastAsia="Symbol" w:hAnsi="Calibri" w:cs="Symbol"/>
                <w:b w:val="0"/>
                <w:color w:val="808080" w:themeColor="background1" w:themeShade="80"/>
                <w:sz w:val="18"/>
                <w:szCs w:val="18"/>
              </w:rPr>
              <w:br/>
              <w:t>  Decreto d’impegno</w:t>
            </w:r>
            <w:r w:rsidRPr="00344F3D">
              <w:rPr>
                <w:rFonts w:ascii="Calibri" w:eastAsia="Symbol" w:hAnsi="Calibri" w:cs="Symbol"/>
                <w:b w:val="0"/>
                <w:color w:val="808080" w:themeColor="background1" w:themeShade="80"/>
                <w:sz w:val="18"/>
                <w:szCs w:val="18"/>
              </w:rPr>
              <w:br/>
              <w:t xml:space="preserve"> Altro</w:t>
            </w:r>
          </w:p>
        </w:tc>
      </w:tr>
      <w:tr w:rsidR="004D4923" w:rsidRPr="00195C72" w:rsidTr="00344F3D">
        <w:trPr>
          <w:trHeight w:val="827"/>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16</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Sono stati previsti dei dispositivi adeguati per la corretta determinazione delle spese effettivamente imputabili all’incarico svolto </w:t>
            </w:r>
            <w:r w:rsidRPr="00195C72">
              <w:rPr>
                <w:b w:val="0"/>
                <w:i/>
                <w:iCs/>
                <w:color w:val="000000"/>
                <w:sz w:val="18"/>
                <w:szCs w:val="18"/>
              </w:rPr>
              <w:t>in house</w:t>
            </w:r>
            <w:r w:rsidRPr="00195C72">
              <w:rPr>
                <w:b w:val="0"/>
                <w:color w:val="000000"/>
                <w:sz w:val="18"/>
                <w:szCs w:val="18"/>
              </w:rPr>
              <w:t>?</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Convenzione</w:t>
            </w:r>
            <w:r w:rsidRPr="00344F3D">
              <w:rPr>
                <w:rFonts w:ascii="Calibri" w:eastAsia="Symbol" w:hAnsi="Calibri" w:cs="Symbol"/>
                <w:b w:val="0"/>
                <w:color w:val="808080" w:themeColor="background1" w:themeShade="80"/>
                <w:sz w:val="18"/>
                <w:szCs w:val="18"/>
              </w:rPr>
              <w:br/>
              <w:t xml:space="preserve"> Altro</w:t>
            </w:r>
          </w:p>
        </w:tc>
      </w:tr>
      <w:tr w:rsidR="004D4923" w:rsidRPr="00195C72" w:rsidTr="00344F3D">
        <w:trPr>
          <w:trHeight w:val="966"/>
        </w:trPr>
        <w:tc>
          <w:tcPr>
            <w:tcW w:w="1124" w:type="dxa"/>
            <w:tcBorders>
              <w:top w:val="nil"/>
              <w:left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17</w:t>
            </w:r>
          </w:p>
        </w:tc>
        <w:tc>
          <w:tcPr>
            <w:tcW w:w="5529" w:type="dxa"/>
            <w:tcBorders>
              <w:top w:val="nil"/>
              <w:left w:val="nil"/>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 convenzione è corredata da regolare disposizione giuridicamente vincolante ed impegno di spesa, associato ad un apposito Codice Unico di Progetto? </w:t>
            </w:r>
          </w:p>
        </w:tc>
        <w:tc>
          <w:tcPr>
            <w:tcW w:w="1195" w:type="dxa"/>
            <w:tcBorders>
              <w:top w:val="nil"/>
              <w:left w:val="nil"/>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right w:val="single" w:sz="8" w:space="0" w:color="BFBFBF"/>
            </w:tcBorders>
            <w:shd w:val="clear" w:color="auto" w:fill="auto"/>
            <w:vAlign w:val="center"/>
            <w:hideMark/>
          </w:tcPr>
          <w:p w:rsidR="004D4923" w:rsidRPr="00195C72" w:rsidRDefault="004D4923" w:rsidP="00344F3D">
            <w:pPr>
              <w:rPr>
                <w:b w:val="0"/>
                <w:color w:val="000000"/>
                <w:sz w:val="24"/>
                <w:szCs w:val="24"/>
              </w:rPr>
            </w:pPr>
            <w:r w:rsidRPr="00344F3D">
              <w:rPr>
                <w:rFonts w:ascii="Calibri" w:eastAsia="Symbol" w:hAnsi="Calibri" w:cs="Symbol"/>
                <w:b w:val="0"/>
                <w:color w:val="808080" w:themeColor="background1" w:themeShade="80"/>
                <w:sz w:val="18"/>
                <w:szCs w:val="18"/>
              </w:rPr>
              <w:t>Convenzione</w:t>
            </w:r>
            <w:r w:rsidRPr="00344F3D">
              <w:rPr>
                <w:rFonts w:ascii="Calibri" w:eastAsia="Symbol" w:hAnsi="Calibri" w:cs="Symbol"/>
                <w:b w:val="0"/>
                <w:color w:val="808080" w:themeColor="background1" w:themeShade="80"/>
                <w:sz w:val="18"/>
                <w:szCs w:val="18"/>
              </w:rPr>
              <w:br/>
              <w:t>Decreto d’impegno</w:t>
            </w:r>
            <w:r w:rsidRPr="00344F3D">
              <w:rPr>
                <w:rFonts w:ascii="Calibri" w:eastAsia="Symbol" w:hAnsi="Calibri" w:cs="Symbol"/>
                <w:b w:val="0"/>
                <w:color w:val="808080" w:themeColor="background1" w:themeShade="80"/>
                <w:sz w:val="18"/>
                <w:szCs w:val="18"/>
              </w:rPr>
              <w:br/>
              <w:t xml:space="preserve"> Altro</w:t>
            </w:r>
          </w:p>
        </w:tc>
      </w:tr>
      <w:tr w:rsidR="004D4923" w:rsidRPr="00195C72" w:rsidTr="00344F3D">
        <w:trPr>
          <w:trHeight w:val="300"/>
        </w:trPr>
        <w:tc>
          <w:tcPr>
            <w:tcW w:w="9950" w:type="dxa"/>
            <w:gridSpan w:val="4"/>
            <w:tcBorders>
              <w:top w:val="nil"/>
              <w:left w:val="single" w:sz="8" w:space="0" w:color="BFBFBF"/>
              <w:right w:val="single" w:sz="8" w:space="0" w:color="BFBFBF"/>
            </w:tcBorders>
            <w:shd w:val="clear" w:color="auto" w:fill="B8CCE4" w:themeFill="accent1" w:themeFillTint="66"/>
            <w:vAlign w:val="center"/>
            <w:hideMark/>
          </w:tcPr>
          <w:p w:rsidR="004D4923" w:rsidRPr="00195C72" w:rsidRDefault="004D4923" w:rsidP="004D4923">
            <w:pPr>
              <w:jc w:val="center"/>
              <w:rPr>
                <w:color w:val="000000"/>
                <w:sz w:val="18"/>
                <w:szCs w:val="18"/>
              </w:rPr>
            </w:pPr>
            <w:r w:rsidRPr="00195C72">
              <w:rPr>
                <w:color w:val="000000"/>
                <w:sz w:val="18"/>
                <w:szCs w:val="18"/>
              </w:rPr>
              <w:t>ULTERIORI VERIFICHE DOCUMENTALI</w:t>
            </w:r>
          </w:p>
        </w:tc>
      </w:tr>
      <w:tr w:rsidR="004D4923" w:rsidRPr="00195C72" w:rsidTr="00344F3D">
        <w:trPr>
          <w:trHeight w:val="300"/>
        </w:trPr>
        <w:tc>
          <w:tcPr>
            <w:tcW w:w="9950" w:type="dxa"/>
            <w:gridSpan w:val="4"/>
            <w:tcBorders>
              <w:top w:val="nil"/>
              <w:left w:val="single" w:sz="8" w:space="0" w:color="BFBFBF"/>
              <w:bottom w:val="single" w:sz="8" w:space="0" w:color="BFBFBF"/>
              <w:right w:val="single" w:sz="8" w:space="0" w:color="BFBFBF"/>
            </w:tcBorders>
            <w:shd w:val="clear" w:color="auto" w:fill="B8CCE4" w:themeFill="accent1" w:themeFillTint="66"/>
            <w:vAlign w:val="center"/>
            <w:hideMark/>
          </w:tcPr>
          <w:p w:rsidR="004D4923" w:rsidRPr="00195C72" w:rsidRDefault="004D4923" w:rsidP="004D4923">
            <w:pPr>
              <w:rPr>
                <w:color w:val="000000"/>
                <w:sz w:val="24"/>
                <w:szCs w:val="24"/>
              </w:rPr>
            </w:pPr>
            <w:r w:rsidRPr="00195C72">
              <w:rPr>
                <w:color w:val="000000"/>
                <w:sz w:val="18"/>
                <w:szCs w:val="18"/>
              </w:rPr>
              <w:t>IN HOUSE ORIZZONTALE</w:t>
            </w:r>
            <w:r w:rsidRPr="00195C72">
              <w:rPr>
                <w:color w:val="000000"/>
                <w:sz w:val="24"/>
                <w:szCs w:val="24"/>
              </w:rPr>
              <w:t> </w:t>
            </w:r>
          </w:p>
        </w:tc>
      </w:tr>
      <w:tr w:rsidR="004D4923" w:rsidRPr="00195C72" w:rsidTr="00344F3D">
        <w:trPr>
          <w:trHeight w:val="930"/>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1</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 xml:space="preserve">L’accordo è concluso tra una o più amministrazioni aggiudicatrici? (in house orizzontale)  </w:t>
            </w:r>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C42952">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Statuto</w:t>
            </w:r>
            <w:r w:rsidRPr="00344F3D">
              <w:rPr>
                <w:rFonts w:ascii="Calibri" w:eastAsia="Symbol" w:hAnsi="Calibri" w:cs="Symbol"/>
                <w:b w:val="0"/>
                <w:color w:val="808080" w:themeColor="background1" w:themeShade="80"/>
                <w:sz w:val="18"/>
                <w:szCs w:val="18"/>
              </w:rPr>
              <w:br/>
              <w:t>Altro</w:t>
            </w:r>
          </w:p>
        </w:tc>
      </w:tr>
      <w:tr w:rsidR="004D4923" w:rsidRPr="00195C72" w:rsidTr="00344F3D">
        <w:trPr>
          <w:trHeight w:val="551"/>
        </w:trPr>
        <w:tc>
          <w:tcPr>
            <w:tcW w:w="1124" w:type="dxa"/>
            <w:tcBorders>
              <w:top w:val="nil"/>
              <w:left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2</w:t>
            </w:r>
          </w:p>
        </w:tc>
        <w:tc>
          <w:tcPr>
            <w:tcW w:w="5529" w:type="dxa"/>
            <w:tcBorders>
              <w:top w:val="nil"/>
              <w:left w:val="nil"/>
              <w:right w:val="single" w:sz="8" w:space="0" w:color="BFBFBF"/>
            </w:tcBorders>
            <w:shd w:val="clear" w:color="auto" w:fill="auto"/>
            <w:vAlign w:val="center"/>
            <w:hideMark/>
          </w:tcPr>
          <w:p w:rsidR="004D4923" w:rsidRPr="00195C72" w:rsidRDefault="004D4923" w:rsidP="004D4923">
            <w:pPr>
              <w:rPr>
                <w:b w:val="0"/>
                <w:color w:val="000000"/>
                <w:sz w:val="18"/>
                <w:szCs w:val="18"/>
              </w:rPr>
            </w:pPr>
            <w:r w:rsidRPr="00195C72">
              <w:rPr>
                <w:b w:val="0"/>
                <w:color w:val="000000"/>
                <w:sz w:val="18"/>
                <w:szCs w:val="18"/>
              </w:rPr>
              <w:t>Tale accordo è stato formalizzato nel rispetto dell’art 6 lettera a) b) e c)</w:t>
            </w:r>
          </w:p>
        </w:tc>
        <w:tc>
          <w:tcPr>
            <w:tcW w:w="1195" w:type="dxa"/>
            <w:tcBorders>
              <w:top w:val="nil"/>
              <w:left w:val="nil"/>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right w:val="single" w:sz="8" w:space="0" w:color="BFBFBF"/>
            </w:tcBorders>
            <w:shd w:val="clear" w:color="auto" w:fill="auto"/>
            <w:vAlign w:val="center"/>
            <w:hideMark/>
          </w:tcPr>
          <w:p w:rsidR="00344F3D" w:rsidRDefault="004D4923" w:rsidP="00C42952">
            <w:pPr>
              <w:rPr>
                <w:rFonts w:ascii="Calibri" w:eastAsia="Symbol" w:hAnsi="Calibri"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Atto costitutivo ente</w:t>
            </w:r>
            <w:r w:rsidRPr="00344F3D">
              <w:rPr>
                <w:rFonts w:ascii="Calibri" w:eastAsia="Symbol" w:hAnsi="Calibri" w:cs="Symbol"/>
                <w:b w:val="0"/>
                <w:color w:val="808080" w:themeColor="background1" w:themeShade="80"/>
                <w:sz w:val="18"/>
                <w:szCs w:val="18"/>
              </w:rPr>
              <w:br/>
              <w:t xml:space="preserve"> Statuto</w:t>
            </w:r>
          </w:p>
          <w:p w:rsidR="004D4923" w:rsidRPr="00344F3D" w:rsidRDefault="004D4923" w:rsidP="00C42952">
            <w:pPr>
              <w:rPr>
                <w:b w:val="0"/>
                <w:color w:val="808080" w:themeColor="background1" w:themeShade="80"/>
                <w:sz w:val="24"/>
                <w:szCs w:val="24"/>
              </w:rPr>
            </w:pPr>
            <w:r w:rsidRPr="00344F3D">
              <w:rPr>
                <w:rFonts w:ascii="Calibri" w:eastAsia="Symbol" w:hAnsi="Calibri" w:cs="Symbol"/>
                <w:b w:val="0"/>
                <w:color w:val="808080" w:themeColor="background1" w:themeShade="80"/>
                <w:sz w:val="18"/>
                <w:szCs w:val="18"/>
              </w:rPr>
              <w:t>  Altro</w:t>
            </w:r>
          </w:p>
        </w:tc>
      </w:tr>
      <w:tr w:rsidR="004D4923" w:rsidRPr="004D4923" w:rsidTr="00344F3D">
        <w:trPr>
          <w:trHeight w:val="300"/>
        </w:trPr>
        <w:tc>
          <w:tcPr>
            <w:tcW w:w="9950" w:type="dxa"/>
            <w:gridSpan w:val="4"/>
            <w:tcBorders>
              <w:top w:val="nil"/>
              <w:left w:val="single" w:sz="8" w:space="0" w:color="BFBFBF"/>
              <w:bottom w:val="single" w:sz="8" w:space="0" w:color="BFBFBF"/>
              <w:right w:val="single" w:sz="8" w:space="0" w:color="BFBFBF"/>
            </w:tcBorders>
            <w:shd w:val="clear" w:color="auto" w:fill="B8CCE4" w:themeFill="accent1" w:themeFillTint="66"/>
            <w:vAlign w:val="center"/>
            <w:hideMark/>
          </w:tcPr>
          <w:p w:rsidR="004D4923" w:rsidRPr="00195C72" w:rsidRDefault="004D4923" w:rsidP="004D4923">
            <w:pPr>
              <w:rPr>
                <w:color w:val="000000"/>
                <w:sz w:val="18"/>
                <w:szCs w:val="18"/>
              </w:rPr>
            </w:pPr>
            <w:r w:rsidRPr="00195C72">
              <w:rPr>
                <w:color w:val="000000"/>
                <w:sz w:val="18"/>
                <w:szCs w:val="18"/>
              </w:rPr>
              <w:t>IN HOUSE VERTICALE</w:t>
            </w:r>
          </w:p>
        </w:tc>
      </w:tr>
      <w:tr w:rsidR="004D4923" w:rsidRPr="00195C72" w:rsidTr="00344F3D">
        <w:trPr>
          <w:trHeight w:val="1248"/>
        </w:trPr>
        <w:tc>
          <w:tcPr>
            <w:tcW w:w="1124" w:type="dxa"/>
            <w:tcBorders>
              <w:top w:val="nil"/>
              <w:left w:val="single" w:sz="8" w:space="0" w:color="BFBFBF"/>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18"/>
                <w:szCs w:val="18"/>
              </w:rPr>
            </w:pPr>
            <w:r w:rsidRPr="00195C72">
              <w:rPr>
                <w:b w:val="0"/>
                <w:color w:val="000000"/>
                <w:sz w:val="18"/>
                <w:szCs w:val="18"/>
              </w:rPr>
              <w:t>3</w:t>
            </w:r>
          </w:p>
        </w:tc>
        <w:tc>
          <w:tcPr>
            <w:tcW w:w="5529" w:type="dxa"/>
            <w:tcBorders>
              <w:top w:val="nil"/>
              <w:left w:val="nil"/>
              <w:bottom w:val="single" w:sz="8" w:space="0" w:color="BFBFBF"/>
              <w:right w:val="single" w:sz="8" w:space="0" w:color="BFBFBF"/>
            </w:tcBorders>
            <w:shd w:val="clear" w:color="auto" w:fill="auto"/>
            <w:vAlign w:val="center"/>
            <w:hideMark/>
          </w:tcPr>
          <w:p w:rsidR="004D4923" w:rsidRPr="00195C72" w:rsidRDefault="000F23B3" w:rsidP="004D4923">
            <w:pPr>
              <w:rPr>
                <w:b w:val="0"/>
                <w:color w:val="000000"/>
                <w:sz w:val="18"/>
                <w:szCs w:val="18"/>
              </w:rPr>
            </w:pPr>
            <w:hyperlink r:id="rId9" w:history="1">
              <w:r w:rsidR="004D4923" w:rsidRPr="004D4923">
                <w:rPr>
                  <w:b w:val="0"/>
                  <w:color w:val="000000"/>
                  <w:sz w:val="18"/>
                  <w:szCs w:val="18"/>
                </w:rPr>
                <w:t>E’ stata data evidenza, sul profilo del committente nella sezione Amministrazione trasparente, in conformità alle disposizioni di cui al decreto legislativo 14 marzo 2013, n. 33, in formato open-data, degli atti connessi all'affidamento?</w:t>
              </w:r>
            </w:hyperlink>
          </w:p>
        </w:tc>
        <w:tc>
          <w:tcPr>
            <w:tcW w:w="1195" w:type="dxa"/>
            <w:tcBorders>
              <w:top w:val="nil"/>
              <w:left w:val="nil"/>
              <w:bottom w:val="single" w:sz="8" w:space="0" w:color="BFBFBF"/>
              <w:right w:val="single" w:sz="8" w:space="0" w:color="BFBFBF"/>
            </w:tcBorders>
            <w:shd w:val="clear" w:color="auto" w:fill="auto"/>
            <w:vAlign w:val="center"/>
            <w:hideMark/>
          </w:tcPr>
          <w:p w:rsidR="004D4923" w:rsidRPr="00195C72" w:rsidRDefault="004D4923" w:rsidP="004D4923">
            <w:pPr>
              <w:jc w:val="center"/>
              <w:rPr>
                <w:b w:val="0"/>
                <w:color w:val="000000"/>
                <w:sz w:val="24"/>
                <w:szCs w:val="24"/>
              </w:rPr>
            </w:pPr>
            <w:r w:rsidRPr="00195C72">
              <w:rPr>
                <w:b w:val="0"/>
                <w:color w:val="000000"/>
                <w:sz w:val="24"/>
                <w:szCs w:val="24"/>
              </w:rPr>
              <w:t> </w:t>
            </w:r>
          </w:p>
        </w:tc>
        <w:tc>
          <w:tcPr>
            <w:tcW w:w="2102" w:type="dxa"/>
            <w:tcBorders>
              <w:top w:val="nil"/>
              <w:left w:val="nil"/>
              <w:bottom w:val="single" w:sz="8" w:space="0" w:color="BFBFBF"/>
              <w:right w:val="single" w:sz="8" w:space="0" w:color="BFBFBF"/>
            </w:tcBorders>
            <w:shd w:val="clear" w:color="auto" w:fill="auto"/>
            <w:vAlign w:val="center"/>
            <w:hideMark/>
          </w:tcPr>
          <w:p w:rsidR="004D4923" w:rsidRPr="00344F3D" w:rsidRDefault="004D4923" w:rsidP="00344F3D">
            <w:pPr>
              <w:rPr>
                <w:rFonts w:eastAsia="Symbol"/>
                <w:b w:val="0"/>
                <w:color w:val="808080" w:themeColor="background1" w:themeShade="80"/>
                <w:sz w:val="14"/>
                <w:szCs w:val="14"/>
              </w:rPr>
            </w:pPr>
            <w:r w:rsidRPr="00344F3D">
              <w:rPr>
                <w:rFonts w:ascii="Calibri" w:eastAsia="Symbol" w:hAnsi="Calibri" w:cs="Symbol"/>
                <w:b w:val="0"/>
                <w:color w:val="808080" w:themeColor="background1" w:themeShade="80"/>
                <w:sz w:val="18"/>
                <w:szCs w:val="18"/>
              </w:rPr>
              <w:t>Convenzione</w:t>
            </w:r>
            <w:r w:rsidRPr="00344F3D">
              <w:rPr>
                <w:rFonts w:ascii="Calibri" w:eastAsia="Symbol" w:hAnsi="Calibri" w:cs="Symbol"/>
                <w:b w:val="0"/>
                <w:color w:val="808080" w:themeColor="background1" w:themeShade="80"/>
                <w:sz w:val="18"/>
                <w:szCs w:val="18"/>
              </w:rPr>
              <w:br/>
              <w:t xml:space="preserve"> Sito Amministrazione</w:t>
            </w:r>
            <w:r w:rsidRPr="00344F3D">
              <w:rPr>
                <w:rFonts w:ascii="Calibri" w:eastAsia="Symbol" w:hAnsi="Calibri" w:cs="Symbol"/>
                <w:b w:val="0"/>
                <w:color w:val="808080" w:themeColor="background1" w:themeShade="80"/>
                <w:sz w:val="18"/>
                <w:szCs w:val="18"/>
              </w:rPr>
              <w:br/>
              <w:t>Altro</w:t>
            </w:r>
          </w:p>
        </w:tc>
      </w:tr>
    </w:tbl>
    <w:p w:rsidR="00F07C47" w:rsidRDefault="00F07C47"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p w:rsidR="00A73582" w:rsidRDefault="00A73582" w:rsidP="00331554">
      <w:pPr>
        <w:jc w:val="center"/>
        <w:rPr>
          <w:rFonts w:ascii="Tahoma" w:hAnsi="Tahoma" w:cs="Tahoma"/>
          <w:sz w:val="20"/>
        </w:rPr>
      </w:pPr>
    </w:p>
    <w:tbl>
      <w:tblPr>
        <w:tblStyle w:val="GridTableLight"/>
        <w:tblW w:w="9907" w:type="dxa"/>
        <w:tblLook w:val="04A0"/>
      </w:tblPr>
      <w:tblGrid>
        <w:gridCol w:w="2175"/>
        <w:gridCol w:w="2928"/>
        <w:gridCol w:w="1413"/>
        <w:gridCol w:w="1377"/>
        <w:gridCol w:w="2014"/>
      </w:tblGrid>
      <w:tr w:rsidR="00DB4E70" w:rsidRPr="00DB280C" w:rsidTr="002303C9">
        <w:trPr>
          <w:trHeight w:val="480"/>
        </w:trPr>
        <w:tc>
          <w:tcPr>
            <w:tcW w:w="9907" w:type="dxa"/>
            <w:gridSpan w:val="5"/>
            <w:shd w:val="clear" w:color="auto" w:fill="95B3D7" w:themeFill="accent1" w:themeFillTint="99"/>
          </w:tcPr>
          <w:p w:rsidR="00DB4E70" w:rsidRPr="00DB280C" w:rsidRDefault="00DB4E70" w:rsidP="002303C9">
            <w:pPr>
              <w:jc w:val="center"/>
              <w:rPr>
                <w:rFonts w:ascii="Symbol" w:eastAsia="Symbol" w:hAnsi="Symbol" w:cs="Symbol"/>
                <w:b w:val="0"/>
                <w:color w:val="000000"/>
                <w:sz w:val="18"/>
                <w:szCs w:val="18"/>
              </w:rPr>
            </w:pPr>
            <w:r>
              <w:rPr>
                <w:rFonts w:ascii="Calibri" w:hAnsi="Calibri"/>
                <w:bCs/>
                <w:color w:val="000000"/>
                <w:szCs w:val="18"/>
              </w:rPr>
              <w:t>ESITO DELLA VERIFICA DI AFFIDAMENTO</w:t>
            </w:r>
          </w:p>
        </w:tc>
      </w:tr>
      <w:tr w:rsidR="00DB4E70" w:rsidRPr="00DB280C" w:rsidTr="002303C9">
        <w:trPr>
          <w:trHeight w:val="480"/>
        </w:trPr>
        <w:tc>
          <w:tcPr>
            <w:tcW w:w="2175" w:type="dxa"/>
          </w:tcPr>
          <w:p w:rsidR="00DB4E70" w:rsidRPr="0057409E" w:rsidRDefault="00DB4E70" w:rsidP="002303C9">
            <w:pPr>
              <w:rPr>
                <w:rFonts w:ascii="Calibri" w:hAnsi="Calibri"/>
                <w:bCs/>
                <w:color w:val="000000"/>
                <w:szCs w:val="18"/>
              </w:rPr>
            </w:pPr>
            <w:r>
              <w:rPr>
                <w:rFonts w:ascii="Calibri" w:hAnsi="Calibri"/>
                <w:bCs/>
                <w:color w:val="000000"/>
                <w:szCs w:val="18"/>
              </w:rPr>
              <w:t>OSSERVAZIONI:</w:t>
            </w:r>
          </w:p>
        </w:tc>
        <w:tc>
          <w:tcPr>
            <w:tcW w:w="4341" w:type="dxa"/>
            <w:gridSpan w:val="2"/>
          </w:tcPr>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Pr="00DB280C" w:rsidRDefault="00DB4E70" w:rsidP="002303C9">
            <w:pPr>
              <w:jc w:val="both"/>
              <w:rPr>
                <w:rFonts w:ascii="Calibri" w:hAnsi="Calibri"/>
                <w:b w:val="0"/>
                <w:color w:val="000000"/>
                <w:sz w:val="18"/>
                <w:szCs w:val="18"/>
              </w:rPr>
            </w:pPr>
          </w:p>
        </w:tc>
        <w:tc>
          <w:tcPr>
            <w:tcW w:w="1377" w:type="dxa"/>
          </w:tcPr>
          <w:p w:rsidR="00DB4E70" w:rsidRPr="00DB280C" w:rsidRDefault="00DB4E70" w:rsidP="002303C9">
            <w:pPr>
              <w:rPr>
                <w:rFonts w:ascii="Calibri" w:hAnsi="Calibri"/>
                <w:b w:val="0"/>
                <w:color w:val="000000"/>
                <w:sz w:val="18"/>
                <w:szCs w:val="18"/>
              </w:rPr>
            </w:pPr>
          </w:p>
        </w:tc>
        <w:tc>
          <w:tcPr>
            <w:tcW w:w="2014" w:type="dxa"/>
          </w:tcPr>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2175" w:type="dxa"/>
            <w:tcBorders>
              <w:bottom w:val="single" w:sz="4" w:space="0" w:color="BFBFBF" w:themeColor="background1" w:themeShade="BF"/>
            </w:tcBorders>
          </w:tcPr>
          <w:p w:rsidR="00DB4E70" w:rsidRPr="0057409E" w:rsidRDefault="00DB4E70" w:rsidP="002303C9">
            <w:pPr>
              <w:rPr>
                <w:rFonts w:ascii="Calibri" w:hAnsi="Calibri"/>
                <w:bCs/>
                <w:color w:val="000000"/>
                <w:szCs w:val="18"/>
              </w:rPr>
            </w:pPr>
            <w:r>
              <w:rPr>
                <w:rFonts w:ascii="Calibri" w:hAnsi="Calibri"/>
                <w:bCs/>
                <w:color w:val="000000"/>
                <w:szCs w:val="18"/>
              </w:rPr>
              <w:t>RACCOMANDAZIONI:</w:t>
            </w:r>
          </w:p>
        </w:tc>
        <w:tc>
          <w:tcPr>
            <w:tcW w:w="4341" w:type="dxa"/>
            <w:gridSpan w:val="2"/>
            <w:tcBorders>
              <w:bottom w:val="single" w:sz="4" w:space="0" w:color="BFBFBF" w:themeColor="background1" w:themeShade="BF"/>
            </w:tcBorders>
          </w:tcPr>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Default="00DB4E70" w:rsidP="002303C9">
            <w:pPr>
              <w:jc w:val="both"/>
              <w:rPr>
                <w:rFonts w:ascii="Calibri" w:hAnsi="Calibri"/>
                <w:b w:val="0"/>
                <w:color w:val="000000"/>
                <w:sz w:val="18"/>
                <w:szCs w:val="18"/>
              </w:rPr>
            </w:pPr>
          </w:p>
          <w:p w:rsidR="00DB4E70" w:rsidRPr="00DB280C" w:rsidRDefault="00DB4E70" w:rsidP="002303C9">
            <w:pPr>
              <w:jc w:val="both"/>
              <w:rPr>
                <w:rFonts w:ascii="Calibri" w:hAnsi="Calibri"/>
                <w:b w:val="0"/>
                <w:color w:val="000000"/>
                <w:sz w:val="18"/>
                <w:szCs w:val="18"/>
              </w:rPr>
            </w:pPr>
          </w:p>
        </w:tc>
        <w:tc>
          <w:tcPr>
            <w:tcW w:w="1377" w:type="dxa"/>
            <w:tcBorders>
              <w:bottom w:val="single" w:sz="4" w:space="0" w:color="BFBFBF" w:themeColor="background1" w:themeShade="BF"/>
            </w:tcBorders>
          </w:tcPr>
          <w:p w:rsidR="00DB4E70" w:rsidRPr="00DB280C" w:rsidRDefault="00DB4E70" w:rsidP="002303C9">
            <w:pPr>
              <w:rPr>
                <w:rFonts w:ascii="Calibri" w:hAnsi="Calibri"/>
                <w:b w:val="0"/>
                <w:color w:val="000000"/>
                <w:sz w:val="18"/>
                <w:szCs w:val="18"/>
              </w:rPr>
            </w:pPr>
          </w:p>
        </w:tc>
        <w:tc>
          <w:tcPr>
            <w:tcW w:w="2014" w:type="dxa"/>
            <w:tcBorders>
              <w:bottom w:val="single" w:sz="4" w:space="0" w:color="BFBFBF" w:themeColor="background1" w:themeShade="BF"/>
            </w:tcBorders>
          </w:tcPr>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9907" w:type="dxa"/>
            <w:gridSpan w:val="5"/>
            <w:shd w:val="clear" w:color="auto" w:fill="B8CCE4" w:themeFill="accent1" w:themeFillTint="66"/>
          </w:tcPr>
          <w:p w:rsidR="00DB4E70" w:rsidRPr="00DB280C" w:rsidRDefault="00DB4E70" w:rsidP="002303C9">
            <w:pPr>
              <w:rPr>
                <w:rFonts w:ascii="Symbol" w:eastAsia="Symbol" w:hAnsi="Symbol" w:cs="Symbol"/>
                <w:b w:val="0"/>
                <w:color w:val="000000"/>
                <w:sz w:val="18"/>
                <w:szCs w:val="18"/>
              </w:rPr>
            </w:pPr>
            <w:r>
              <w:rPr>
                <w:bCs/>
                <w:i/>
              </w:rPr>
              <w:t>Irregolarità : 1° informazione</w:t>
            </w:r>
          </w:p>
        </w:tc>
      </w:tr>
      <w:tr w:rsidR="00DB4E70" w:rsidRPr="00DB280C" w:rsidTr="002303C9">
        <w:trPr>
          <w:trHeight w:val="480"/>
        </w:trPr>
        <w:tc>
          <w:tcPr>
            <w:tcW w:w="2175" w:type="dxa"/>
          </w:tcPr>
          <w:p w:rsidR="00DB4E70" w:rsidRPr="00DB280C" w:rsidRDefault="00DB4E70" w:rsidP="0050039F">
            <w:pPr>
              <w:rPr>
                <w:rFonts w:ascii="Calibri" w:hAnsi="Calibri"/>
                <w:b w:val="0"/>
                <w:color w:val="000000"/>
                <w:sz w:val="18"/>
                <w:szCs w:val="18"/>
              </w:rPr>
            </w:pPr>
            <w:r>
              <w:rPr>
                <w:rFonts w:ascii="Calibri" w:hAnsi="Calibri" w:cs="Calibri"/>
                <w:b w:val="0"/>
                <w:bCs/>
                <w:u w:val="single"/>
              </w:rPr>
              <w:t>Sintesi delle criticità emerse</w:t>
            </w:r>
          </w:p>
        </w:tc>
        <w:tc>
          <w:tcPr>
            <w:tcW w:w="7732" w:type="dxa"/>
            <w:gridSpan w:val="4"/>
          </w:tcPr>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2175" w:type="dxa"/>
          </w:tcPr>
          <w:p w:rsidR="00DB4E70" w:rsidRPr="00DB280C" w:rsidRDefault="00DB4E70" w:rsidP="0050039F">
            <w:pPr>
              <w:rPr>
                <w:rFonts w:ascii="Calibri" w:hAnsi="Calibri"/>
                <w:b w:val="0"/>
                <w:color w:val="000000"/>
                <w:sz w:val="18"/>
                <w:szCs w:val="18"/>
              </w:rPr>
            </w:pPr>
            <w:r>
              <w:rPr>
                <w:rFonts w:ascii="Calibri" w:hAnsi="Calibri" w:cs="Calibri"/>
                <w:b w:val="0"/>
                <w:bCs/>
                <w:u w:val="single"/>
              </w:rPr>
              <w:t>Descrizione errore irregolarità</w:t>
            </w:r>
          </w:p>
        </w:tc>
        <w:tc>
          <w:tcPr>
            <w:tcW w:w="7732" w:type="dxa"/>
            <w:gridSpan w:val="4"/>
          </w:tcPr>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2175" w:type="dxa"/>
          </w:tcPr>
          <w:p w:rsidR="00DB4E70" w:rsidRPr="00DB280C" w:rsidRDefault="00DB4E70" w:rsidP="0050039F">
            <w:pPr>
              <w:rPr>
                <w:rFonts w:ascii="Calibri" w:hAnsi="Calibri"/>
                <w:b w:val="0"/>
                <w:color w:val="000000"/>
                <w:sz w:val="18"/>
                <w:szCs w:val="18"/>
              </w:rPr>
            </w:pPr>
            <w:r>
              <w:rPr>
                <w:rFonts w:ascii="Calibri" w:hAnsi="Calibri" w:cs="Calibri"/>
                <w:b w:val="0"/>
                <w:bCs/>
                <w:u w:val="single"/>
              </w:rPr>
              <w:t>Impatto finanziario dell’irregolarità</w:t>
            </w:r>
          </w:p>
        </w:tc>
        <w:tc>
          <w:tcPr>
            <w:tcW w:w="7732" w:type="dxa"/>
            <w:gridSpan w:val="4"/>
          </w:tcPr>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2175" w:type="dxa"/>
          </w:tcPr>
          <w:p w:rsidR="00DB4E70" w:rsidRPr="00DB280C" w:rsidRDefault="00DB4E70" w:rsidP="0050039F">
            <w:pPr>
              <w:rPr>
                <w:rFonts w:ascii="Calibri" w:hAnsi="Calibri"/>
                <w:b w:val="0"/>
                <w:color w:val="000000"/>
                <w:sz w:val="18"/>
                <w:szCs w:val="18"/>
              </w:rPr>
            </w:pPr>
            <w:r>
              <w:rPr>
                <w:rFonts w:ascii="Calibri" w:hAnsi="Calibri" w:cs="Calibri"/>
                <w:b w:val="0"/>
                <w:bCs/>
                <w:u w:val="single"/>
              </w:rPr>
              <w:t>Documentazione dalla quale si evince l’irregolarità</w:t>
            </w:r>
          </w:p>
        </w:tc>
        <w:tc>
          <w:tcPr>
            <w:tcW w:w="7732" w:type="dxa"/>
            <w:gridSpan w:val="4"/>
          </w:tcPr>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2175" w:type="dxa"/>
          </w:tcPr>
          <w:p w:rsidR="00DB4E70" w:rsidRDefault="00DB4E70" w:rsidP="0050039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rsidR="00DB4E70" w:rsidRPr="00DB280C" w:rsidRDefault="00DB4E70" w:rsidP="0050039F">
            <w:pPr>
              <w:rPr>
                <w:rFonts w:ascii="Calibri" w:hAnsi="Calibri"/>
                <w:b w:val="0"/>
                <w:color w:val="000000"/>
                <w:sz w:val="18"/>
                <w:szCs w:val="18"/>
              </w:rPr>
            </w:pPr>
          </w:p>
        </w:tc>
        <w:tc>
          <w:tcPr>
            <w:tcW w:w="7732" w:type="dxa"/>
            <w:gridSpan w:val="4"/>
          </w:tcPr>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Default="00DB4E70" w:rsidP="002303C9">
            <w:pPr>
              <w:rPr>
                <w:rFonts w:ascii="Symbol" w:eastAsia="Symbol" w:hAnsi="Symbol" w:cs="Symbol"/>
                <w:b w:val="0"/>
                <w:color w:val="000000"/>
                <w:sz w:val="18"/>
                <w:szCs w:val="18"/>
              </w:rPr>
            </w:pPr>
          </w:p>
          <w:p w:rsidR="00DB4E70" w:rsidRPr="00DB280C" w:rsidRDefault="00DB4E70" w:rsidP="002303C9">
            <w:pPr>
              <w:rPr>
                <w:rFonts w:ascii="Symbol" w:eastAsia="Symbol" w:hAnsi="Symbol" w:cs="Symbol"/>
                <w:b w:val="0"/>
                <w:color w:val="000000"/>
                <w:sz w:val="18"/>
                <w:szCs w:val="18"/>
              </w:rPr>
            </w:pPr>
          </w:p>
        </w:tc>
      </w:tr>
      <w:tr w:rsidR="00DB4E70" w:rsidRPr="00DB280C" w:rsidTr="002303C9">
        <w:trPr>
          <w:trHeight w:val="480"/>
        </w:trPr>
        <w:tc>
          <w:tcPr>
            <w:tcW w:w="5103" w:type="dxa"/>
            <w:gridSpan w:val="2"/>
            <w:vMerge w:val="restart"/>
          </w:tcPr>
          <w:p w:rsidR="00DB4E70" w:rsidRDefault="00DB4E70" w:rsidP="002303C9">
            <w:pPr>
              <w:jc w:val="cente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rsidR="00DB4E70" w:rsidRPr="00C26822" w:rsidRDefault="00DB4E70" w:rsidP="002303C9">
            <w:pPr>
              <w:rPr>
                <w:rFonts w:ascii="Calibri" w:hAnsi="Calibri"/>
                <w:b w:val="0"/>
                <w:color w:val="000000"/>
                <w:sz w:val="18"/>
                <w:szCs w:val="18"/>
              </w:rPr>
            </w:pPr>
          </w:p>
        </w:tc>
        <w:tc>
          <w:tcPr>
            <w:tcW w:w="4804" w:type="dxa"/>
            <w:gridSpan w:val="3"/>
          </w:tcPr>
          <w:p w:rsidR="00DB4E70" w:rsidRPr="00C26822" w:rsidRDefault="00DB4E70" w:rsidP="002303C9">
            <w:pPr>
              <w:rPr>
                <w:rFonts w:ascii="Calibri" w:hAnsi="Calibri"/>
                <w:b w:val="0"/>
                <w:color w:val="000000"/>
                <w:sz w:val="18"/>
                <w:szCs w:val="18"/>
              </w:rPr>
            </w:pPr>
            <w:r w:rsidRPr="00C26822">
              <w:rPr>
                <w:rFonts w:ascii="Calibri" w:hAnsi="Calibri"/>
                <w:b w:val="0"/>
                <w:color w:val="000000"/>
                <w:sz w:val="18"/>
                <w:szCs w:val="18"/>
              </w:rPr>
              <w:t>POSITIVO</w:t>
            </w:r>
            <w:r w:rsidRPr="00C26822">
              <w:rPr>
                <w:rFonts w:ascii="Calibri" w:hAnsi="Calibri"/>
                <w:b w:val="0"/>
                <w:color w:val="000000"/>
                <w:sz w:val="18"/>
                <w:szCs w:val="18"/>
              </w:rPr>
              <w:tab/>
            </w:r>
          </w:p>
        </w:tc>
      </w:tr>
      <w:tr w:rsidR="00DB4E70" w:rsidRPr="00DB280C" w:rsidTr="002303C9">
        <w:trPr>
          <w:trHeight w:val="480"/>
        </w:trPr>
        <w:tc>
          <w:tcPr>
            <w:tcW w:w="5103" w:type="dxa"/>
            <w:gridSpan w:val="2"/>
            <w:vMerge/>
          </w:tcPr>
          <w:p w:rsidR="00DB4E70" w:rsidRDefault="00DB4E70" w:rsidP="002303C9">
            <w:pPr>
              <w:jc w:val="center"/>
              <w:rPr>
                <w:rFonts w:ascii="Calibri" w:hAnsi="Calibri"/>
                <w:bCs/>
                <w:color w:val="000000"/>
                <w:szCs w:val="18"/>
              </w:rPr>
            </w:pPr>
          </w:p>
        </w:tc>
        <w:tc>
          <w:tcPr>
            <w:tcW w:w="4804" w:type="dxa"/>
            <w:gridSpan w:val="3"/>
          </w:tcPr>
          <w:p w:rsidR="00DB4E70" w:rsidRPr="00C26822" w:rsidRDefault="00DB4E70" w:rsidP="002303C9">
            <w:pPr>
              <w:rPr>
                <w:rFonts w:ascii="Calibri" w:hAnsi="Calibri"/>
                <w:b w:val="0"/>
                <w:color w:val="000000"/>
                <w:sz w:val="18"/>
                <w:szCs w:val="18"/>
              </w:rPr>
            </w:pPr>
            <w:r w:rsidRPr="00C26822">
              <w:rPr>
                <w:rFonts w:ascii="Calibri" w:hAnsi="Calibri"/>
                <w:b w:val="0"/>
                <w:color w:val="000000"/>
                <w:sz w:val="18"/>
                <w:szCs w:val="18"/>
              </w:rPr>
              <w:t>NEGATIVO</w:t>
            </w:r>
          </w:p>
        </w:tc>
      </w:tr>
      <w:tr w:rsidR="00DB4E70" w:rsidRPr="00DB280C" w:rsidTr="002303C9">
        <w:trPr>
          <w:trHeight w:val="480"/>
        </w:trPr>
        <w:tc>
          <w:tcPr>
            <w:tcW w:w="5103" w:type="dxa"/>
            <w:gridSpan w:val="2"/>
            <w:vMerge/>
          </w:tcPr>
          <w:p w:rsidR="00DB4E70" w:rsidRDefault="00DB4E70" w:rsidP="002303C9">
            <w:pPr>
              <w:rPr>
                <w:rFonts w:ascii="Calibri" w:hAnsi="Calibri"/>
                <w:b w:val="0"/>
                <w:color w:val="000000"/>
                <w:sz w:val="18"/>
                <w:szCs w:val="18"/>
              </w:rPr>
            </w:pPr>
          </w:p>
        </w:tc>
        <w:tc>
          <w:tcPr>
            <w:tcW w:w="4804" w:type="dxa"/>
            <w:gridSpan w:val="3"/>
          </w:tcPr>
          <w:p w:rsidR="00DB4E70" w:rsidRPr="002F7490" w:rsidRDefault="00DB4E70" w:rsidP="002303C9">
            <w:pPr>
              <w:tabs>
                <w:tab w:val="left" w:pos="1236"/>
              </w:tabs>
              <w:rPr>
                <w:rFonts w:ascii="Calibri" w:hAnsi="Calibri"/>
                <w:sz w:val="18"/>
                <w:szCs w:val="18"/>
              </w:rPr>
            </w:pPr>
            <w:r w:rsidRPr="00C26822">
              <w:rPr>
                <w:rFonts w:ascii="Calibri" w:hAnsi="Calibri"/>
                <w:b w:val="0"/>
                <w:color w:val="000000"/>
                <w:sz w:val="18"/>
                <w:szCs w:val="18"/>
              </w:rPr>
              <w:t>PARZIALMENTE POSITIVO</w:t>
            </w:r>
            <w:r>
              <w:rPr>
                <w:rFonts w:ascii="Calibri" w:hAnsi="Calibri"/>
                <w:sz w:val="18"/>
                <w:szCs w:val="18"/>
              </w:rPr>
              <w:tab/>
            </w:r>
          </w:p>
        </w:tc>
      </w:tr>
      <w:tr w:rsidR="00DB4E70" w:rsidRPr="00DB280C" w:rsidTr="002303C9">
        <w:trPr>
          <w:trHeight w:val="1416"/>
        </w:trPr>
        <w:tc>
          <w:tcPr>
            <w:tcW w:w="9907" w:type="dxa"/>
            <w:gridSpan w:val="5"/>
          </w:tcPr>
          <w:p w:rsidR="00DB4E70" w:rsidRDefault="00DB4E70" w:rsidP="002303C9">
            <w:pPr>
              <w:rPr>
                <w:rFonts w:ascii="Calibri" w:hAnsi="Calibri"/>
                <w:b w:val="0"/>
                <w:color w:val="000000"/>
                <w:sz w:val="18"/>
                <w:szCs w:val="18"/>
              </w:rPr>
            </w:pPr>
          </w:p>
          <w:p w:rsidR="00DB4E70" w:rsidRDefault="00DB4E70" w:rsidP="002303C9">
            <w:pPr>
              <w:rPr>
                <w:rFonts w:ascii="Calibri" w:hAnsi="Calibri"/>
                <w:b w:val="0"/>
                <w:color w:val="000000"/>
                <w:sz w:val="18"/>
                <w:szCs w:val="18"/>
              </w:rPr>
            </w:pPr>
          </w:p>
          <w:p w:rsidR="00DB4E70" w:rsidRDefault="00DB4E70" w:rsidP="002303C9">
            <w:pPr>
              <w:rPr>
                <w:rFonts w:ascii="Calibri" w:hAnsi="Calibri"/>
                <w:b w:val="0"/>
                <w:color w:val="000000"/>
                <w:sz w:val="18"/>
                <w:szCs w:val="18"/>
              </w:rPr>
            </w:pPr>
          </w:p>
          <w:p w:rsidR="00DB4E70" w:rsidRDefault="00DB4E70" w:rsidP="002303C9">
            <w:pPr>
              <w:rPr>
                <w:rFonts w:ascii="Calibri" w:hAnsi="Calibri"/>
                <w:b w:val="0"/>
                <w:color w:val="000000"/>
                <w:sz w:val="18"/>
                <w:szCs w:val="18"/>
              </w:rPr>
            </w:pPr>
          </w:p>
          <w:p w:rsidR="00DB4E70" w:rsidRDefault="00DB4E70" w:rsidP="002303C9">
            <w:pPr>
              <w:rPr>
                <w:rFonts w:ascii="Calibri" w:hAnsi="Calibri"/>
                <w:b w:val="0"/>
                <w:color w:val="000000"/>
                <w:sz w:val="18"/>
                <w:szCs w:val="18"/>
              </w:rPr>
            </w:pPr>
          </w:p>
          <w:p w:rsidR="00DB4E70" w:rsidRPr="00DB280C" w:rsidRDefault="00DB4E70" w:rsidP="002303C9">
            <w:pPr>
              <w:rPr>
                <w:rFonts w:ascii="Symbol" w:eastAsia="Symbol" w:hAnsi="Symbol" w:cs="Symbol"/>
                <w:b w:val="0"/>
                <w:color w:val="000000"/>
                <w:sz w:val="18"/>
                <w:szCs w:val="18"/>
              </w:rPr>
            </w:pPr>
            <w:r w:rsidRPr="00C26822">
              <w:rPr>
                <w:rFonts w:ascii="Calibri" w:hAnsi="Calibri"/>
                <w:b w:val="0"/>
                <w:color w:val="000000"/>
                <w:sz w:val="18"/>
                <w:szCs w:val="18"/>
              </w:rPr>
              <w:t>DATA DEL CONTROLLO____________________________     FIRMA______________________________________</w:t>
            </w:r>
          </w:p>
        </w:tc>
      </w:tr>
    </w:tbl>
    <w:p w:rsidR="00A73582" w:rsidRDefault="00A73582"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p w:rsidR="00803229" w:rsidRDefault="00803229" w:rsidP="00331554">
      <w:pPr>
        <w:jc w:val="center"/>
        <w:rPr>
          <w:rFonts w:ascii="Tahoma" w:hAnsi="Tahoma" w:cs="Tahoma"/>
          <w:sz w:val="20"/>
        </w:rPr>
      </w:pPr>
    </w:p>
    <w:tbl>
      <w:tblPr>
        <w:tblW w:w="9923" w:type="dxa"/>
        <w:tblInd w:w="-10" w:type="dxa"/>
        <w:tblLayout w:type="fixed"/>
        <w:tblCellMar>
          <w:left w:w="70" w:type="dxa"/>
          <w:right w:w="70" w:type="dxa"/>
        </w:tblCellMar>
        <w:tblLook w:val="04A0"/>
      </w:tblPr>
      <w:tblGrid>
        <w:gridCol w:w="1124"/>
        <w:gridCol w:w="5529"/>
        <w:gridCol w:w="1195"/>
        <w:gridCol w:w="2075"/>
      </w:tblGrid>
      <w:tr w:rsidR="00344F3D" w:rsidRPr="00195C72" w:rsidTr="00344F3D">
        <w:trPr>
          <w:trHeight w:val="312"/>
          <w:tblHeader/>
        </w:trPr>
        <w:tc>
          <w:tcPr>
            <w:tcW w:w="1124" w:type="dxa"/>
            <w:tcBorders>
              <w:top w:val="single" w:sz="8" w:space="0" w:color="BFBFBF"/>
              <w:left w:val="single" w:sz="8" w:space="0" w:color="BFBFBF"/>
              <w:bottom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 </w:t>
            </w:r>
          </w:p>
        </w:tc>
        <w:tc>
          <w:tcPr>
            <w:tcW w:w="5529" w:type="dxa"/>
            <w:tcBorders>
              <w:top w:val="single" w:sz="8" w:space="0" w:color="BFBFBF"/>
              <w:left w:val="nil"/>
              <w:bottom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 </w:t>
            </w:r>
          </w:p>
        </w:tc>
        <w:tc>
          <w:tcPr>
            <w:tcW w:w="1195" w:type="dxa"/>
            <w:tcBorders>
              <w:top w:val="single" w:sz="8" w:space="0" w:color="BFBFBF"/>
              <w:left w:val="nil"/>
              <w:bottom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SI/NO</w:t>
            </w:r>
          </w:p>
        </w:tc>
        <w:tc>
          <w:tcPr>
            <w:tcW w:w="2075" w:type="dxa"/>
            <w:tcBorders>
              <w:top w:val="single" w:sz="8" w:space="0" w:color="BFBFBF"/>
              <w:left w:val="nil"/>
              <w:bottom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NOTE</w:t>
            </w:r>
          </w:p>
        </w:tc>
      </w:tr>
      <w:tr w:rsidR="00344F3D" w:rsidRPr="00195C72" w:rsidTr="00344F3D">
        <w:trPr>
          <w:trHeight w:val="1020"/>
          <w:tblHeader/>
        </w:trPr>
        <w:tc>
          <w:tcPr>
            <w:tcW w:w="1124" w:type="dxa"/>
            <w:tcBorders>
              <w:top w:val="nil"/>
              <w:left w:val="single" w:sz="8" w:space="0" w:color="BFBFBF"/>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N</w:t>
            </w:r>
          </w:p>
        </w:tc>
        <w:tc>
          <w:tcPr>
            <w:tcW w:w="5529" w:type="dxa"/>
            <w:tcBorders>
              <w:top w:val="nil"/>
              <w:left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ATTIVITÀ DI CONTROLLO</w:t>
            </w:r>
          </w:p>
        </w:tc>
        <w:tc>
          <w:tcPr>
            <w:tcW w:w="1195" w:type="dxa"/>
            <w:tcBorders>
              <w:top w:val="nil"/>
              <w:left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/N.A. (*)</w:t>
            </w:r>
          </w:p>
        </w:tc>
        <w:tc>
          <w:tcPr>
            <w:tcW w:w="2075" w:type="dxa"/>
            <w:tcBorders>
              <w:top w:val="nil"/>
              <w:left w:val="nil"/>
              <w:right w:val="single" w:sz="8" w:space="0" w:color="BFBFBF"/>
            </w:tcBorders>
            <w:shd w:val="clear" w:color="000000" w:fill="95B3D7"/>
            <w:vAlign w:val="center"/>
            <w:hideMark/>
          </w:tcPr>
          <w:p w:rsidR="00344F3D" w:rsidRPr="00195C72" w:rsidRDefault="00344F3D" w:rsidP="002303C9">
            <w:pPr>
              <w:jc w:val="center"/>
              <w:rPr>
                <w:b w:val="0"/>
                <w:color w:val="000000"/>
                <w:sz w:val="24"/>
                <w:szCs w:val="24"/>
              </w:rPr>
            </w:pPr>
            <w:r w:rsidRPr="00195C72">
              <w:rPr>
                <w:b w:val="0"/>
                <w:color w:val="000000"/>
                <w:sz w:val="24"/>
                <w:szCs w:val="24"/>
              </w:rPr>
              <w:t>(estremi documentazione controllata)</w:t>
            </w:r>
          </w:p>
        </w:tc>
      </w:tr>
    </w:tbl>
    <w:tbl>
      <w:tblPr>
        <w:tblStyle w:val="GridTableLight"/>
        <w:tblW w:w="9907" w:type="dxa"/>
        <w:tblLook w:val="04A0"/>
      </w:tblPr>
      <w:tblGrid>
        <w:gridCol w:w="2175"/>
        <w:gridCol w:w="4341"/>
        <w:gridCol w:w="1377"/>
        <w:gridCol w:w="2014"/>
      </w:tblGrid>
      <w:tr w:rsidR="00803229" w:rsidRPr="00DB280C" w:rsidTr="002303C9">
        <w:trPr>
          <w:trHeight w:val="480"/>
        </w:trPr>
        <w:tc>
          <w:tcPr>
            <w:tcW w:w="9907" w:type="dxa"/>
            <w:gridSpan w:val="4"/>
            <w:shd w:val="clear" w:color="auto" w:fill="B8CCE4" w:themeFill="accent1" w:themeFillTint="66"/>
          </w:tcPr>
          <w:p w:rsidR="00803229" w:rsidRPr="00DB280C" w:rsidRDefault="00803229" w:rsidP="00F562B9">
            <w:pPr>
              <w:rPr>
                <w:rFonts w:ascii="Symbol" w:eastAsia="Symbol" w:hAnsi="Symbol" w:cs="Symbol"/>
                <w:b w:val="0"/>
                <w:color w:val="000000"/>
                <w:sz w:val="18"/>
                <w:szCs w:val="18"/>
              </w:rPr>
            </w:pPr>
            <w:r w:rsidRPr="00DB280C">
              <w:rPr>
                <w:rFonts w:ascii="Calibri" w:hAnsi="Calibri"/>
                <w:bCs/>
                <w:color w:val="000000"/>
                <w:sz w:val="18"/>
                <w:szCs w:val="18"/>
              </w:rPr>
              <w:t>SEZIONE C - CON</w:t>
            </w:r>
            <w:r w:rsidR="00F562B9">
              <w:rPr>
                <w:rFonts w:ascii="Calibri" w:hAnsi="Calibri"/>
                <w:bCs/>
                <w:color w:val="000000"/>
                <w:sz w:val="18"/>
                <w:szCs w:val="18"/>
              </w:rPr>
              <w:t>VENZIONE</w:t>
            </w:r>
          </w:p>
        </w:tc>
      </w:tr>
      <w:tr w:rsidR="00803229" w:rsidRPr="00DB280C" w:rsidTr="002303C9">
        <w:trPr>
          <w:trHeight w:val="480"/>
        </w:trPr>
        <w:tc>
          <w:tcPr>
            <w:tcW w:w="2175" w:type="dxa"/>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37</w:t>
            </w:r>
          </w:p>
        </w:tc>
        <w:tc>
          <w:tcPr>
            <w:tcW w:w="4341" w:type="dxa"/>
            <w:hideMark/>
          </w:tcPr>
          <w:p w:rsidR="00803229" w:rsidRDefault="00F562B9" w:rsidP="002303C9">
            <w:pPr>
              <w:jc w:val="both"/>
              <w:rPr>
                <w:rFonts w:ascii="Calibri" w:hAnsi="Calibri"/>
                <w:b w:val="0"/>
                <w:i/>
                <w:iCs/>
                <w:color w:val="000000"/>
                <w:sz w:val="18"/>
                <w:szCs w:val="18"/>
              </w:rPr>
            </w:pPr>
            <w:r>
              <w:rPr>
                <w:rFonts w:ascii="Calibri" w:hAnsi="Calibri"/>
                <w:b w:val="0"/>
                <w:color w:val="000000"/>
                <w:sz w:val="18"/>
                <w:szCs w:val="18"/>
              </w:rPr>
              <w:t>È stata correttamente sottoscrittala convenzione?</w:t>
            </w:r>
          </w:p>
          <w:p w:rsidR="00803229" w:rsidRDefault="00803229" w:rsidP="002303C9">
            <w:pPr>
              <w:jc w:val="both"/>
              <w:rPr>
                <w:rFonts w:ascii="Calibri" w:hAnsi="Calibri"/>
                <w:b w:val="0"/>
                <w:i/>
                <w:iCs/>
                <w:color w:val="000000"/>
                <w:sz w:val="18"/>
                <w:szCs w:val="18"/>
              </w:rPr>
            </w:pPr>
          </w:p>
          <w:p w:rsidR="00803229" w:rsidRPr="00DB280C" w:rsidRDefault="00803229" w:rsidP="002303C9">
            <w:pPr>
              <w:jc w:val="both"/>
              <w:rPr>
                <w:rFonts w:ascii="Calibri" w:hAnsi="Calibri"/>
                <w:b w:val="0"/>
                <w:color w:val="000000"/>
                <w:sz w:val="18"/>
                <w:szCs w:val="18"/>
              </w:rPr>
            </w:pP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eastAsia="Symbol" w:hAnsi="Calibri"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p w:rsidR="00803229" w:rsidRPr="00344F3D" w:rsidRDefault="00803229" w:rsidP="002303C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Ordine</w:t>
            </w: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38</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b w:val="0"/>
                <w:color w:val="000000"/>
                <w:sz w:val="18"/>
                <w:szCs w:val="18"/>
              </w:rPr>
              <w:t>E’ stato dichiarato/verificato che i certificati di firma utilizzati fossero validi e conformi al disposto dell’art. 1, comma 1, lett. f) del D.Lgs. 7 marzo 2005, n. 82?</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2303C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Certificati di firma</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F562B9">
        <w:trPr>
          <w:trHeight w:val="288"/>
        </w:trPr>
        <w:tc>
          <w:tcPr>
            <w:tcW w:w="2175" w:type="dxa"/>
            <w:vMerge/>
          </w:tcPr>
          <w:p w:rsidR="00803229" w:rsidRPr="00DB280C" w:rsidRDefault="00803229" w:rsidP="002303C9">
            <w:pPr>
              <w:rPr>
                <w:rFonts w:ascii="Calibri" w:hAnsi="Calibri"/>
                <w:b w:val="0"/>
                <w:color w:val="000000"/>
                <w:sz w:val="18"/>
                <w:szCs w:val="18"/>
              </w:rPr>
            </w:pPr>
          </w:p>
        </w:tc>
        <w:tc>
          <w:tcPr>
            <w:tcW w:w="4341" w:type="dxa"/>
            <w:vMerge/>
          </w:tcPr>
          <w:p w:rsidR="00803229" w:rsidRPr="00DB280C" w:rsidRDefault="00803229" w:rsidP="002303C9">
            <w:pPr>
              <w:rPr>
                <w:rFonts w:ascii="Calibri" w:hAnsi="Calibri"/>
                <w:b w:val="0"/>
                <w:color w:val="000000"/>
                <w:sz w:val="18"/>
                <w:szCs w:val="18"/>
              </w:rPr>
            </w:pPr>
          </w:p>
        </w:tc>
        <w:tc>
          <w:tcPr>
            <w:tcW w:w="1377" w:type="dxa"/>
            <w:vMerge/>
          </w:tcPr>
          <w:p w:rsidR="00803229" w:rsidRPr="00DB280C" w:rsidRDefault="00803229" w:rsidP="002303C9">
            <w:pPr>
              <w:rPr>
                <w:rFonts w:ascii="Calibri" w:hAnsi="Calibri"/>
                <w:b w:val="0"/>
                <w:color w:val="000000"/>
                <w:sz w:val="18"/>
                <w:szCs w:val="18"/>
              </w:rPr>
            </w:pPr>
          </w:p>
        </w:tc>
        <w:tc>
          <w:tcPr>
            <w:tcW w:w="2014" w:type="dxa"/>
            <w:vMerge/>
          </w:tcPr>
          <w:p w:rsidR="00803229" w:rsidRPr="00344F3D" w:rsidRDefault="00803229" w:rsidP="002303C9">
            <w:pPr>
              <w:rPr>
                <w:rFonts w:ascii="Symbol" w:hAnsi="Symbol"/>
                <w:b w:val="0"/>
                <w:color w:val="808080" w:themeColor="background1" w:themeShade="80"/>
                <w:sz w:val="18"/>
                <w:szCs w:val="18"/>
              </w:rPr>
            </w:pPr>
          </w:p>
        </w:tc>
      </w:tr>
      <w:tr w:rsidR="00803229" w:rsidRPr="00DB280C" w:rsidTr="00F562B9">
        <w:trPr>
          <w:trHeight w:val="300"/>
        </w:trPr>
        <w:tc>
          <w:tcPr>
            <w:tcW w:w="2175" w:type="dxa"/>
            <w:vMerge/>
          </w:tcPr>
          <w:p w:rsidR="00803229" w:rsidRPr="00DB280C" w:rsidRDefault="00803229" w:rsidP="002303C9">
            <w:pPr>
              <w:rPr>
                <w:rFonts w:ascii="Calibri" w:hAnsi="Calibri"/>
                <w:b w:val="0"/>
                <w:color w:val="000000"/>
                <w:sz w:val="18"/>
                <w:szCs w:val="18"/>
              </w:rPr>
            </w:pPr>
          </w:p>
        </w:tc>
        <w:tc>
          <w:tcPr>
            <w:tcW w:w="4341" w:type="dxa"/>
            <w:vMerge/>
          </w:tcPr>
          <w:p w:rsidR="00803229" w:rsidRPr="00DB280C" w:rsidRDefault="00803229" w:rsidP="002303C9">
            <w:pPr>
              <w:rPr>
                <w:rFonts w:ascii="Calibri" w:hAnsi="Calibri"/>
                <w:b w:val="0"/>
                <w:color w:val="000000"/>
                <w:sz w:val="18"/>
                <w:szCs w:val="18"/>
              </w:rPr>
            </w:pPr>
          </w:p>
        </w:tc>
        <w:tc>
          <w:tcPr>
            <w:tcW w:w="1377" w:type="dxa"/>
            <w:vMerge/>
          </w:tcPr>
          <w:p w:rsidR="00803229" w:rsidRPr="00DB280C" w:rsidRDefault="00803229" w:rsidP="002303C9">
            <w:pPr>
              <w:rPr>
                <w:rFonts w:ascii="Calibri" w:hAnsi="Calibri"/>
                <w:b w:val="0"/>
                <w:color w:val="000000"/>
                <w:sz w:val="18"/>
                <w:szCs w:val="18"/>
              </w:rPr>
            </w:pPr>
          </w:p>
        </w:tc>
        <w:tc>
          <w:tcPr>
            <w:tcW w:w="2014" w:type="dxa"/>
            <w:vMerge/>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480"/>
        </w:trPr>
        <w:tc>
          <w:tcPr>
            <w:tcW w:w="2175" w:type="dxa"/>
            <w:hideMark/>
          </w:tcPr>
          <w:p w:rsidR="00803229" w:rsidRPr="00DB280C" w:rsidRDefault="00F562B9" w:rsidP="002303C9">
            <w:pPr>
              <w:jc w:val="center"/>
              <w:rPr>
                <w:rFonts w:ascii="Calibri" w:hAnsi="Calibri"/>
                <w:b w:val="0"/>
                <w:color w:val="000000"/>
                <w:sz w:val="18"/>
                <w:szCs w:val="18"/>
              </w:rPr>
            </w:pPr>
            <w:r>
              <w:rPr>
                <w:rFonts w:ascii="Calibri" w:hAnsi="Calibri"/>
                <w:b w:val="0"/>
                <w:color w:val="000000"/>
                <w:sz w:val="18"/>
                <w:szCs w:val="18"/>
              </w:rPr>
              <w:t>39</w:t>
            </w:r>
          </w:p>
        </w:tc>
        <w:tc>
          <w:tcPr>
            <w:tcW w:w="4341" w:type="dxa"/>
            <w:hideMark/>
          </w:tcPr>
          <w:p w:rsidR="00803229" w:rsidRPr="00DB280C" w:rsidRDefault="00803229" w:rsidP="00F562B9">
            <w:pPr>
              <w:jc w:val="both"/>
              <w:rPr>
                <w:rFonts w:ascii="Calibri" w:hAnsi="Calibri"/>
                <w:b w:val="0"/>
                <w:color w:val="000000"/>
                <w:sz w:val="18"/>
                <w:szCs w:val="18"/>
              </w:rPr>
            </w:pPr>
            <w:r w:rsidRPr="00DB280C">
              <w:rPr>
                <w:rFonts w:ascii="Calibri" w:hAnsi="Calibri"/>
                <w:b w:val="0"/>
                <w:color w:val="000000"/>
                <w:sz w:val="18"/>
                <w:szCs w:val="18"/>
              </w:rPr>
              <w:t>L'oggetto del</w:t>
            </w:r>
            <w:r w:rsidR="00F562B9">
              <w:rPr>
                <w:rFonts w:ascii="Calibri" w:hAnsi="Calibri"/>
                <w:b w:val="0"/>
                <w:color w:val="000000"/>
                <w:sz w:val="18"/>
                <w:szCs w:val="18"/>
              </w:rPr>
              <w:t>laconvenzione</w:t>
            </w:r>
            <w:r w:rsidRPr="00DB280C">
              <w:rPr>
                <w:rFonts w:ascii="Calibri" w:hAnsi="Calibri"/>
                <w:b w:val="0"/>
                <w:color w:val="000000"/>
                <w:sz w:val="18"/>
                <w:szCs w:val="18"/>
              </w:rPr>
              <w:t xml:space="preserve"> è coerente con quanto previsto nel progetto approvato?</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eastAsia="Symbol" w:hAnsi="Calibri"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Progetto;</w:t>
            </w:r>
          </w:p>
          <w:p w:rsidR="00803229" w:rsidRPr="00344F3D" w:rsidRDefault="00803229" w:rsidP="00F562B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tc>
      </w:tr>
      <w:tr w:rsidR="00803229" w:rsidRPr="00DB280C" w:rsidTr="002303C9">
        <w:trPr>
          <w:trHeight w:val="480"/>
        </w:trPr>
        <w:tc>
          <w:tcPr>
            <w:tcW w:w="2175" w:type="dxa"/>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4</w:t>
            </w:r>
            <w:r w:rsidR="00F562B9">
              <w:rPr>
                <w:rFonts w:ascii="Calibri" w:hAnsi="Calibri"/>
                <w:b w:val="0"/>
                <w:color w:val="000000"/>
                <w:sz w:val="18"/>
                <w:szCs w:val="18"/>
              </w:rPr>
              <w:t>0</w:t>
            </w:r>
          </w:p>
        </w:tc>
        <w:tc>
          <w:tcPr>
            <w:tcW w:w="4341" w:type="dxa"/>
            <w:hideMark/>
          </w:tcPr>
          <w:p w:rsidR="00803229" w:rsidRPr="00DB280C" w:rsidRDefault="00803229" w:rsidP="00F562B9">
            <w:pPr>
              <w:jc w:val="both"/>
              <w:rPr>
                <w:rFonts w:ascii="Calibri" w:hAnsi="Calibri"/>
                <w:b w:val="0"/>
                <w:color w:val="000000"/>
                <w:sz w:val="18"/>
                <w:szCs w:val="18"/>
              </w:rPr>
            </w:pPr>
            <w:r w:rsidRPr="00DB280C">
              <w:rPr>
                <w:rFonts w:ascii="Calibri" w:hAnsi="Calibri"/>
                <w:b w:val="0"/>
                <w:color w:val="000000"/>
                <w:sz w:val="18"/>
                <w:szCs w:val="18"/>
              </w:rPr>
              <w:t xml:space="preserve">Il periodo di vigenza </w:t>
            </w:r>
            <w:r w:rsidR="00F562B9">
              <w:rPr>
                <w:rFonts w:ascii="Calibri" w:hAnsi="Calibri"/>
                <w:b w:val="0"/>
                <w:color w:val="000000"/>
                <w:sz w:val="18"/>
                <w:szCs w:val="18"/>
              </w:rPr>
              <w:t>della convenzione</w:t>
            </w:r>
            <w:r w:rsidRPr="00DB280C">
              <w:rPr>
                <w:rFonts w:ascii="Calibri" w:hAnsi="Calibri"/>
                <w:b w:val="0"/>
                <w:color w:val="000000"/>
                <w:sz w:val="18"/>
                <w:szCs w:val="18"/>
              </w:rPr>
              <w:t xml:space="preserve"> è coerente rispetto alla tempistica indicata nel progetto?</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eastAsia="Symbol" w:hAnsi="Calibri"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Progetto;</w:t>
            </w:r>
          </w:p>
          <w:p w:rsidR="00803229" w:rsidRPr="00344F3D" w:rsidRDefault="00803229" w:rsidP="00F562B9">
            <w:pPr>
              <w:rPr>
                <w:rFonts w:ascii="Calibri" w:eastAsia="Symbol" w:hAnsi="Calibri"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42</w:t>
            </w:r>
          </w:p>
        </w:tc>
        <w:tc>
          <w:tcPr>
            <w:tcW w:w="4341" w:type="dxa"/>
            <w:vMerge w:val="restart"/>
            <w:hideMark/>
          </w:tcPr>
          <w:p w:rsidR="00803229" w:rsidRPr="00DB280C" w:rsidRDefault="00803229" w:rsidP="00F562B9">
            <w:pPr>
              <w:jc w:val="both"/>
              <w:rPr>
                <w:rFonts w:ascii="Calibri" w:hAnsi="Calibri"/>
                <w:b w:val="0"/>
                <w:color w:val="000000"/>
                <w:sz w:val="18"/>
                <w:szCs w:val="18"/>
              </w:rPr>
            </w:pPr>
            <w:r w:rsidRPr="00DB280C">
              <w:rPr>
                <w:rFonts w:ascii="Calibri" w:hAnsi="Calibri"/>
                <w:b w:val="0"/>
                <w:color w:val="000000"/>
                <w:sz w:val="18"/>
                <w:szCs w:val="18"/>
              </w:rPr>
              <w:t xml:space="preserve">La spesa relativa all’oggetto </w:t>
            </w:r>
            <w:r w:rsidR="00F562B9">
              <w:rPr>
                <w:rFonts w:ascii="Calibri" w:hAnsi="Calibri"/>
                <w:b w:val="0"/>
                <w:color w:val="000000"/>
                <w:sz w:val="18"/>
                <w:szCs w:val="18"/>
              </w:rPr>
              <w:t>della convenzione</w:t>
            </w:r>
            <w:r w:rsidRPr="00DB280C">
              <w:rPr>
                <w:rFonts w:ascii="Calibri" w:hAnsi="Calibri"/>
                <w:b w:val="0"/>
                <w:color w:val="000000"/>
                <w:sz w:val="18"/>
                <w:szCs w:val="18"/>
              </w:rPr>
              <w:t xml:space="preserve"> rientra tra le tipologie ammissibili secondo la normativa UE e nazionale?</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F562B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480"/>
        </w:trPr>
        <w:tc>
          <w:tcPr>
            <w:tcW w:w="2175" w:type="dxa"/>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43</w:t>
            </w:r>
          </w:p>
        </w:tc>
        <w:tc>
          <w:tcPr>
            <w:tcW w:w="4341" w:type="dxa"/>
            <w:hideMark/>
          </w:tcPr>
          <w:p w:rsidR="00803229" w:rsidRPr="00DB280C" w:rsidRDefault="00F562B9" w:rsidP="002303C9">
            <w:pPr>
              <w:jc w:val="both"/>
              <w:rPr>
                <w:rFonts w:ascii="Calibri" w:hAnsi="Calibri"/>
                <w:b w:val="0"/>
                <w:color w:val="000000"/>
                <w:sz w:val="18"/>
                <w:szCs w:val="18"/>
              </w:rPr>
            </w:pPr>
            <w:r>
              <w:rPr>
                <w:rFonts w:ascii="Calibri" w:hAnsi="Calibri"/>
                <w:b w:val="0"/>
                <w:color w:val="000000"/>
                <w:sz w:val="18"/>
                <w:szCs w:val="18"/>
              </w:rPr>
              <w:t>La convenzione è stata firmata</w:t>
            </w:r>
            <w:r w:rsidR="00803229" w:rsidRPr="00DB280C">
              <w:rPr>
                <w:rFonts w:ascii="Calibri" w:hAnsi="Calibri"/>
                <w:b w:val="0"/>
                <w:color w:val="000000"/>
                <w:sz w:val="18"/>
                <w:szCs w:val="18"/>
              </w:rPr>
              <w:t xml:space="preserve"> da soggetti con poteri di firma?</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Symbol" w:eastAsia="Symbol" w:hAnsi="Symbol"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Procura;</w:t>
            </w:r>
            <w:r w:rsidRPr="00344F3D">
              <w:rPr>
                <w:rFonts w:ascii="Symbol" w:eastAsia="Symbol" w:hAnsi="Symbol" w:cs="Symbol"/>
                <w:b w:val="0"/>
                <w:color w:val="808080" w:themeColor="background1" w:themeShade="80"/>
                <w:sz w:val="18"/>
                <w:szCs w:val="18"/>
              </w:rPr>
              <w:t></w:t>
            </w:r>
          </w:p>
          <w:p w:rsidR="00803229" w:rsidRPr="00344F3D" w:rsidRDefault="00803229" w:rsidP="002303C9">
            <w:pPr>
              <w:rPr>
                <w:rFonts w:ascii="Symbol" w:eastAsia="Symbol" w:hAnsi="Symbol" w:cs="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Delega o altro provvedimento di attribuzione dei poteri di firma;</w:t>
            </w:r>
            <w:r w:rsidRPr="00344F3D">
              <w:rPr>
                <w:rFonts w:ascii="Symbol" w:eastAsia="Symbol" w:hAnsi="Symbol" w:cs="Symbol"/>
                <w:b w:val="0"/>
                <w:color w:val="808080" w:themeColor="background1" w:themeShade="80"/>
                <w:sz w:val="18"/>
                <w:szCs w:val="18"/>
              </w:rPr>
              <w:t></w:t>
            </w:r>
          </w:p>
          <w:p w:rsidR="00803229" w:rsidRPr="00344F3D" w:rsidRDefault="00803229" w:rsidP="002303C9">
            <w:pPr>
              <w:rPr>
                <w:rFonts w:ascii="Symbol" w:hAnsi="Symbol"/>
                <w:b w:val="0"/>
                <w:color w:val="808080" w:themeColor="background1" w:themeShade="80"/>
                <w:sz w:val="18"/>
                <w:szCs w:val="18"/>
              </w:rPr>
            </w:pPr>
            <w:r w:rsidRPr="00344F3D">
              <w:rPr>
                <w:rFonts w:eastAsia="Symbol"/>
                <w:b w:val="0"/>
                <w:color w:val="808080" w:themeColor="background1" w:themeShade="80"/>
                <w:sz w:val="14"/>
                <w:szCs w:val="14"/>
              </w:rPr>
              <w:t xml:space="preserve">  </w:t>
            </w:r>
            <w:r w:rsidRPr="00344F3D">
              <w:rPr>
                <w:rFonts w:ascii="Calibri" w:eastAsia="Symbol" w:hAnsi="Calibri" w:cs="Symbol"/>
                <w:b w:val="0"/>
                <w:color w:val="808080" w:themeColor="background1" w:themeShade="80"/>
                <w:sz w:val="18"/>
                <w:szCs w:val="18"/>
              </w:rPr>
              <w:t>Determina</w:t>
            </w: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44</w:t>
            </w:r>
          </w:p>
        </w:tc>
        <w:tc>
          <w:tcPr>
            <w:tcW w:w="4341" w:type="dxa"/>
            <w:vMerge w:val="restart"/>
            <w:hideMark/>
          </w:tcPr>
          <w:p w:rsidR="00803229" w:rsidRPr="00DB280C" w:rsidRDefault="00F562B9" w:rsidP="00F562B9">
            <w:pPr>
              <w:jc w:val="both"/>
              <w:rPr>
                <w:rFonts w:ascii="Calibri" w:hAnsi="Calibri"/>
                <w:b w:val="0"/>
                <w:color w:val="000000"/>
                <w:sz w:val="18"/>
                <w:szCs w:val="18"/>
              </w:rPr>
            </w:pPr>
            <w:r>
              <w:rPr>
                <w:rFonts w:ascii="Calibri" w:hAnsi="Calibri"/>
                <w:b w:val="0"/>
                <w:color w:val="000000"/>
                <w:sz w:val="18"/>
                <w:szCs w:val="18"/>
              </w:rPr>
              <w:t>La convenzione</w:t>
            </w:r>
            <w:r w:rsidR="00803229" w:rsidRPr="00DB280C">
              <w:rPr>
                <w:rFonts w:ascii="Calibri" w:hAnsi="Calibri"/>
                <w:b w:val="0"/>
                <w:color w:val="000000"/>
                <w:sz w:val="18"/>
                <w:szCs w:val="18"/>
              </w:rPr>
              <w:t xml:space="preserve"> è stat</w:t>
            </w:r>
            <w:r>
              <w:rPr>
                <w:rFonts w:ascii="Calibri" w:hAnsi="Calibri"/>
                <w:b w:val="0"/>
                <w:color w:val="000000"/>
                <w:sz w:val="18"/>
                <w:szCs w:val="18"/>
              </w:rPr>
              <w:t>a</w:t>
            </w:r>
            <w:r w:rsidR="00803229" w:rsidRPr="00DB280C">
              <w:rPr>
                <w:rFonts w:ascii="Calibri" w:hAnsi="Calibri"/>
                <w:b w:val="0"/>
                <w:color w:val="000000"/>
                <w:sz w:val="18"/>
                <w:szCs w:val="18"/>
              </w:rPr>
              <w:t xml:space="preserve"> sottopost</w:t>
            </w:r>
            <w:r>
              <w:rPr>
                <w:rFonts w:ascii="Calibri" w:hAnsi="Calibri"/>
                <w:b w:val="0"/>
                <w:color w:val="000000"/>
                <w:sz w:val="18"/>
                <w:szCs w:val="18"/>
              </w:rPr>
              <w:t>a</w:t>
            </w:r>
            <w:r w:rsidR="00803229" w:rsidRPr="00DB280C">
              <w:rPr>
                <w:rFonts w:ascii="Calibri" w:hAnsi="Calibri"/>
                <w:b w:val="0"/>
                <w:color w:val="000000"/>
                <w:sz w:val="18"/>
                <w:szCs w:val="18"/>
              </w:rPr>
              <w:t xml:space="preserve"> all’approvazione da parte dell’Autorità competente?</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F562B9">
            <w:pPr>
              <w:rPr>
                <w:rFonts w:ascii="Symbol" w:hAnsi="Symbol"/>
                <w:b w:val="0"/>
                <w:color w:val="808080" w:themeColor="background1" w:themeShade="80"/>
                <w:sz w:val="18"/>
                <w:szCs w:val="18"/>
              </w:rPr>
            </w:pPr>
            <w:r w:rsidRPr="00344F3D">
              <w:rPr>
                <w:rFonts w:eastAsia="Symbol"/>
                <w:b w:val="0"/>
                <w:color w:val="808080" w:themeColor="background1" w:themeShade="80"/>
                <w:sz w:val="14"/>
                <w:szCs w:val="14"/>
              </w:rPr>
              <w:t xml:space="preserve">  </w:t>
            </w: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53"/>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b w:val="0"/>
                <w:color w:val="000000"/>
                <w:sz w:val="18"/>
                <w:szCs w:val="18"/>
              </w:rPr>
              <w:t>45</w:t>
            </w:r>
          </w:p>
        </w:tc>
        <w:tc>
          <w:tcPr>
            <w:tcW w:w="4341" w:type="dxa"/>
            <w:vMerge w:val="restart"/>
            <w:hideMark/>
          </w:tcPr>
          <w:p w:rsidR="00803229" w:rsidRPr="00DB280C" w:rsidRDefault="00F562B9" w:rsidP="002303C9">
            <w:pPr>
              <w:jc w:val="both"/>
              <w:rPr>
                <w:rFonts w:ascii="Calibri" w:hAnsi="Calibri"/>
                <w:b w:val="0"/>
                <w:color w:val="000000"/>
                <w:sz w:val="18"/>
                <w:szCs w:val="18"/>
              </w:rPr>
            </w:pPr>
            <w:r>
              <w:rPr>
                <w:rFonts w:ascii="Calibri" w:hAnsi="Calibri"/>
                <w:b w:val="0"/>
                <w:color w:val="000000"/>
                <w:sz w:val="18"/>
                <w:szCs w:val="18"/>
              </w:rPr>
              <w:t>Nella convenzione</w:t>
            </w:r>
            <w:r w:rsidR="00803229" w:rsidRPr="00DB280C">
              <w:rPr>
                <w:rFonts w:ascii="Calibri" w:hAnsi="Calibri"/>
                <w:b w:val="0"/>
                <w:color w:val="000000"/>
                <w:sz w:val="18"/>
                <w:szCs w:val="18"/>
              </w:rPr>
              <w:t xml:space="preserve"> è stata prevista la clausola prescritta dalla normativa vigente in materia di tracciabilità dei flussi finanziari?</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F562B9">
            <w:pPr>
              <w:rPr>
                <w:rFonts w:ascii="Symbol" w:hAnsi="Symbol"/>
                <w:b w:val="0"/>
                <w:color w:val="808080" w:themeColor="background1" w:themeShade="80"/>
                <w:sz w:val="18"/>
                <w:szCs w:val="18"/>
              </w:rPr>
            </w:pPr>
            <w:r w:rsidRPr="00344F3D">
              <w:rPr>
                <w:rFonts w:eastAsia="Symbol"/>
                <w:b w:val="0"/>
                <w:color w:val="808080" w:themeColor="background1" w:themeShade="80"/>
                <w:sz w:val="14"/>
                <w:szCs w:val="14"/>
              </w:rPr>
              <w:t xml:space="preserve">  </w:t>
            </w:r>
            <w:r w:rsidRPr="00344F3D">
              <w:rPr>
                <w:rFonts w:ascii="Calibri" w:eastAsia="Symbol" w:hAnsi="Calibri" w:cs="Symbol"/>
                <w:b w:val="0"/>
                <w:color w:val="808080" w:themeColor="background1" w:themeShade="80"/>
                <w:sz w:val="18"/>
                <w:szCs w:val="18"/>
              </w:rPr>
              <w:t>Con</w:t>
            </w:r>
            <w:r w:rsidR="00F562B9" w:rsidRPr="00344F3D">
              <w:rPr>
                <w:rFonts w:ascii="Calibri" w:eastAsia="Symbol" w:hAnsi="Calibri" w:cs="Symbol"/>
                <w:b w:val="0"/>
                <w:color w:val="808080" w:themeColor="background1" w:themeShade="80"/>
                <w:sz w:val="18"/>
                <w:szCs w:val="18"/>
              </w:rPr>
              <w:t>venzione</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253"/>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F562B9">
        <w:trPr>
          <w:trHeight w:val="253"/>
        </w:trPr>
        <w:tc>
          <w:tcPr>
            <w:tcW w:w="2175" w:type="dxa"/>
            <w:vMerge/>
            <w:tcBorders>
              <w:bottom w:val="single" w:sz="4" w:space="0" w:color="BFBFBF" w:themeColor="background1" w:themeShade="BF"/>
            </w:tcBorders>
            <w:hideMark/>
          </w:tcPr>
          <w:p w:rsidR="00803229" w:rsidRPr="00DB280C" w:rsidRDefault="00803229" w:rsidP="002303C9">
            <w:pPr>
              <w:rPr>
                <w:rFonts w:ascii="Calibri" w:hAnsi="Calibri"/>
                <w:b w:val="0"/>
                <w:color w:val="000000"/>
                <w:sz w:val="18"/>
                <w:szCs w:val="18"/>
              </w:rPr>
            </w:pPr>
          </w:p>
        </w:tc>
        <w:tc>
          <w:tcPr>
            <w:tcW w:w="4341" w:type="dxa"/>
            <w:vMerge/>
            <w:tcBorders>
              <w:bottom w:val="single" w:sz="4" w:space="0" w:color="BFBFBF" w:themeColor="background1" w:themeShade="BF"/>
            </w:tcBorders>
            <w:hideMark/>
          </w:tcPr>
          <w:p w:rsidR="00803229" w:rsidRPr="00DB280C" w:rsidRDefault="00803229" w:rsidP="002303C9">
            <w:pPr>
              <w:rPr>
                <w:rFonts w:ascii="Calibri" w:hAnsi="Calibri"/>
                <w:b w:val="0"/>
                <w:color w:val="000000"/>
                <w:sz w:val="18"/>
                <w:szCs w:val="18"/>
              </w:rPr>
            </w:pPr>
          </w:p>
        </w:tc>
        <w:tc>
          <w:tcPr>
            <w:tcW w:w="1377" w:type="dxa"/>
            <w:vMerge/>
            <w:tcBorders>
              <w:bottom w:val="single" w:sz="4" w:space="0" w:color="BFBFBF" w:themeColor="background1" w:themeShade="BF"/>
            </w:tcBorders>
            <w:hideMark/>
          </w:tcPr>
          <w:p w:rsidR="00803229" w:rsidRPr="00DB280C" w:rsidRDefault="00803229" w:rsidP="002303C9">
            <w:pPr>
              <w:rPr>
                <w:rFonts w:ascii="Calibri" w:hAnsi="Calibri"/>
                <w:b w:val="0"/>
                <w:color w:val="000000"/>
                <w:sz w:val="18"/>
                <w:szCs w:val="18"/>
              </w:rPr>
            </w:pPr>
          </w:p>
        </w:tc>
        <w:tc>
          <w:tcPr>
            <w:tcW w:w="2014" w:type="dxa"/>
            <w:vMerge/>
            <w:tcBorders>
              <w:bottom w:val="single" w:sz="4" w:space="0" w:color="BFBFBF" w:themeColor="background1" w:themeShade="BF"/>
            </w:tcBorders>
            <w:hideMark/>
          </w:tcPr>
          <w:p w:rsidR="00803229" w:rsidRPr="00DB280C" w:rsidRDefault="00803229" w:rsidP="002303C9">
            <w:pPr>
              <w:rPr>
                <w:rFonts w:ascii="Symbol" w:hAnsi="Symbol"/>
                <w:b w:val="0"/>
                <w:color w:val="000000"/>
                <w:sz w:val="18"/>
                <w:szCs w:val="18"/>
              </w:rPr>
            </w:pPr>
          </w:p>
        </w:tc>
      </w:tr>
      <w:tr w:rsidR="00803229" w:rsidRPr="00DB280C" w:rsidTr="002303C9">
        <w:trPr>
          <w:trHeight w:val="300"/>
        </w:trPr>
        <w:tc>
          <w:tcPr>
            <w:tcW w:w="9907" w:type="dxa"/>
            <w:gridSpan w:val="4"/>
            <w:shd w:val="clear" w:color="auto" w:fill="B8CCE4" w:themeFill="accent1" w:themeFillTint="66"/>
            <w:hideMark/>
          </w:tcPr>
          <w:p w:rsidR="00803229" w:rsidRPr="00DB280C" w:rsidRDefault="00803229" w:rsidP="002303C9">
            <w:pPr>
              <w:rPr>
                <w:rFonts w:ascii="Calibri" w:hAnsi="Calibri"/>
                <w:bCs/>
                <w:color w:val="000000"/>
                <w:sz w:val="18"/>
                <w:szCs w:val="18"/>
              </w:rPr>
            </w:pPr>
            <w:r w:rsidRPr="00DB280C">
              <w:rPr>
                <w:rFonts w:ascii="Calibri" w:hAnsi="Calibri"/>
                <w:bCs/>
                <w:color w:val="000000"/>
                <w:sz w:val="18"/>
                <w:szCs w:val="18"/>
              </w:rPr>
              <w:t>SEZIONE D - ESECUZIONE</w:t>
            </w:r>
          </w:p>
        </w:tc>
      </w:tr>
      <w:tr w:rsidR="00803229" w:rsidRPr="00DB280C" w:rsidTr="002303C9">
        <w:trPr>
          <w:trHeight w:val="288"/>
        </w:trPr>
        <w:tc>
          <w:tcPr>
            <w:tcW w:w="2175" w:type="dxa"/>
            <w:vMerge w:val="restart"/>
            <w:hideMark/>
          </w:tcPr>
          <w:p w:rsidR="00803229" w:rsidRPr="00DB280C" w:rsidRDefault="00803229" w:rsidP="00F562B9">
            <w:pPr>
              <w:jc w:val="center"/>
              <w:rPr>
                <w:rFonts w:ascii="Calibri" w:hAnsi="Calibri"/>
                <w:b w:val="0"/>
                <w:color w:val="000000"/>
                <w:sz w:val="18"/>
                <w:szCs w:val="18"/>
              </w:rPr>
            </w:pPr>
            <w:r w:rsidRPr="00DB280C">
              <w:rPr>
                <w:rFonts w:ascii="Calibri" w:hAnsi="Calibri" w:cs="Calibri"/>
                <w:b w:val="0"/>
                <w:color w:val="000000"/>
                <w:sz w:val="18"/>
                <w:szCs w:val="18"/>
              </w:rPr>
              <w:t>4</w:t>
            </w:r>
            <w:r w:rsidR="00F562B9">
              <w:rPr>
                <w:rFonts w:ascii="Calibri" w:hAnsi="Calibri" w:cs="Calibri"/>
                <w:b w:val="0"/>
                <w:color w:val="000000"/>
                <w:sz w:val="18"/>
                <w:szCs w:val="18"/>
              </w:rPr>
              <w:t>6</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È stata individuato l'ufficio od organo deputato alla verifica della regolare esecuzione delle prestazioni contrattuali?</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A404A9">
            <w:pPr>
              <w:ind w:firstLineChars="100" w:firstLine="180"/>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Atto di nomina</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88"/>
        </w:trPr>
        <w:tc>
          <w:tcPr>
            <w:tcW w:w="2175" w:type="dxa"/>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47</w:t>
            </w:r>
          </w:p>
        </w:tc>
        <w:tc>
          <w:tcPr>
            <w:tcW w:w="4341" w:type="dxa"/>
            <w:hideMark/>
          </w:tcPr>
          <w:p w:rsidR="00803229" w:rsidRPr="00DB280C" w:rsidRDefault="00803229" w:rsidP="002303C9">
            <w:pPr>
              <w:rPr>
                <w:rFonts w:ascii="Calibri" w:hAnsi="Calibri"/>
                <w:b w:val="0"/>
                <w:color w:val="000000"/>
                <w:sz w:val="18"/>
                <w:szCs w:val="18"/>
              </w:rPr>
            </w:pPr>
            <w:r w:rsidRPr="00DB280C">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hAnsi="Calibri"/>
                <w:b w:val="0"/>
                <w:color w:val="808080" w:themeColor="background1" w:themeShade="80"/>
                <w:sz w:val="18"/>
                <w:szCs w:val="18"/>
              </w:rPr>
            </w:pPr>
            <w:r w:rsidRPr="00344F3D">
              <w:rPr>
                <w:rFonts w:ascii="Calibri" w:hAnsi="Calibri" w:cs="Calibri"/>
                <w:b w:val="0"/>
                <w:color w:val="808080" w:themeColor="background1" w:themeShade="80"/>
                <w:sz w:val="18"/>
                <w:szCs w:val="18"/>
              </w:rPr>
              <w:t> </w:t>
            </w:r>
            <w:r w:rsidRPr="00344F3D">
              <w:rPr>
                <w:rFonts w:ascii="Calibri" w:eastAsia="Symbol" w:hAnsi="Calibri" w:cs="Symbol"/>
                <w:b w:val="0"/>
                <w:color w:val="808080" w:themeColor="background1" w:themeShade="80"/>
                <w:sz w:val="18"/>
                <w:szCs w:val="18"/>
              </w:rPr>
              <w:t>Atti sulle varianti</w:t>
            </w:r>
          </w:p>
        </w:tc>
      </w:tr>
      <w:tr w:rsidR="00803229" w:rsidRPr="00DB280C" w:rsidTr="002303C9">
        <w:trPr>
          <w:trHeight w:val="288"/>
        </w:trPr>
        <w:tc>
          <w:tcPr>
            <w:tcW w:w="2175" w:type="dxa"/>
            <w:vMerge w:val="restart"/>
            <w:hideMark/>
          </w:tcPr>
          <w:p w:rsidR="00803229" w:rsidRPr="00DB280C" w:rsidRDefault="00F562B9" w:rsidP="00F562B9">
            <w:pPr>
              <w:jc w:val="center"/>
              <w:rPr>
                <w:rFonts w:ascii="Calibri" w:hAnsi="Calibri"/>
                <w:b w:val="0"/>
                <w:color w:val="000000"/>
                <w:sz w:val="18"/>
                <w:szCs w:val="18"/>
              </w:rPr>
            </w:pPr>
            <w:r>
              <w:rPr>
                <w:rFonts w:ascii="Calibri" w:hAnsi="Calibri" w:cs="Calibri"/>
                <w:b w:val="0"/>
                <w:color w:val="000000"/>
                <w:sz w:val="18"/>
                <w:szCs w:val="18"/>
              </w:rPr>
              <w:t>48</w:t>
            </w:r>
          </w:p>
        </w:tc>
        <w:tc>
          <w:tcPr>
            <w:tcW w:w="4341" w:type="dxa"/>
            <w:vMerge w:val="restart"/>
            <w:hideMark/>
          </w:tcPr>
          <w:p w:rsidR="00803229" w:rsidRPr="00DB280C" w:rsidRDefault="00803229" w:rsidP="002303C9">
            <w:pPr>
              <w:jc w:val="both"/>
              <w:rPr>
                <w:rFonts w:ascii="Calibri" w:hAnsi="Calibri"/>
                <w:b w:val="0"/>
                <w:color w:val="000000"/>
                <w:sz w:val="18"/>
                <w:szCs w:val="18"/>
              </w:rPr>
            </w:pPr>
            <w:r>
              <w:rPr>
                <w:rFonts w:ascii="Calibri" w:hAnsi="Calibri" w:cs="Calibri"/>
                <w:b w:val="0"/>
                <w:color w:val="000000"/>
                <w:sz w:val="18"/>
                <w:szCs w:val="18"/>
              </w:rPr>
              <w:t xml:space="preserve">In tal caso, ricorre una </w:t>
            </w:r>
            <w:r w:rsidRPr="00DB280C">
              <w:rPr>
                <w:rFonts w:ascii="Calibri" w:hAnsi="Calibri" w:cs="Calibri"/>
                <w:b w:val="0"/>
                <w:color w:val="000000"/>
                <w:sz w:val="18"/>
                <w:szCs w:val="18"/>
              </w:rPr>
              <w:t xml:space="preserve">delle fattispecie di cui all’art. </w:t>
            </w:r>
            <w:r w:rsidRPr="00DB280C">
              <w:rPr>
                <w:rFonts w:ascii="Calibri" w:hAnsi="Calibri" w:cs="Calibri"/>
                <w:b w:val="0"/>
                <w:color w:val="000000"/>
                <w:sz w:val="18"/>
                <w:szCs w:val="18"/>
              </w:rPr>
              <w:lastRenderedPageBreak/>
              <w:t>106, co. 1 e 2 del D.lgs. 50/2016?</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lastRenderedPageBreak/>
              <w:t> </w:t>
            </w:r>
          </w:p>
        </w:tc>
        <w:tc>
          <w:tcPr>
            <w:tcW w:w="2014" w:type="dxa"/>
            <w:vMerge w:val="restart"/>
            <w:hideMark/>
          </w:tcPr>
          <w:p w:rsidR="00803229" w:rsidRPr="00344F3D" w:rsidRDefault="00803229" w:rsidP="002303C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Atti sulle varianti</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803229" w:rsidRPr="00DB280C" w:rsidTr="00F562B9">
        <w:trPr>
          <w:trHeight w:val="253"/>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DB280C" w:rsidRDefault="00803229" w:rsidP="002303C9">
            <w:pPr>
              <w:rPr>
                <w:rFonts w:ascii="Symbol" w:hAnsi="Symbol"/>
                <w:b w:val="0"/>
                <w:color w:val="000000"/>
                <w:sz w:val="18"/>
                <w:szCs w:val="18"/>
              </w:rPr>
            </w:pPr>
          </w:p>
        </w:tc>
      </w:tr>
      <w:tr w:rsidR="00344F3D" w:rsidRPr="00344F3D" w:rsidTr="002303C9">
        <w:trPr>
          <w:trHeight w:val="288"/>
        </w:trPr>
        <w:tc>
          <w:tcPr>
            <w:tcW w:w="2175" w:type="dxa"/>
            <w:vMerge w:val="restart"/>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49</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Nei casi di cui al comma 1, lettere b) e c) art. 106 D.lgs. 50/2016 si è verificato che l'eventuale aumento di prezzo non ecceda il 50 per cento del valore del contratto iniziale?</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2303C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Atti sulle varianti</w:t>
            </w:r>
          </w:p>
        </w:tc>
      </w:tr>
      <w:tr w:rsidR="00344F3D" w:rsidRPr="00344F3D"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344F3D" w:rsidRPr="00344F3D"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344F3D" w:rsidRPr="00344F3D" w:rsidTr="002303C9">
        <w:trPr>
          <w:trHeight w:val="288"/>
        </w:trPr>
        <w:tc>
          <w:tcPr>
            <w:tcW w:w="2175" w:type="dxa"/>
            <w:vMerge w:val="restart"/>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50</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 xml:space="preserve">Sono state effettuate le opportune comunicazione di cui all’art. 106 D.lgs. 50/2016? </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2303C9">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Atti relativi ai servizi complementari</w:t>
            </w:r>
          </w:p>
        </w:tc>
      </w:tr>
      <w:tr w:rsidR="00344F3D" w:rsidRPr="00344F3D"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344F3D" w:rsidRPr="00344F3D"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344F3D" w:rsidRPr="00344F3D" w:rsidTr="002303C9">
        <w:trPr>
          <w:trHeight w:val="288"/>
        </w:trPr>
        <w:tc>
          <w:tcPr>
            <w:tcW w:w="2175" w:type="dxa"/>
            <w:hideMark/>
          </w:tcPr>
          <w:p w:rsidR="00803229" w:rsidRPr="00DB280C" w:rsidRDefault="00803229" w:rsidP="002303C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1</w:t>
            </w:r>
          </w:p>
        </w:tc>
        <w:tc>
          <w:tcPr>
            <w:tcW w:w="4341" w:type="dxa"/>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hAnsi="Calibri"/>
                <w:b w:val="0"/>
                <w:color w:val="808080" w:themeColor="background1" w:themeShade="80"/>
                <w:sz w:val="18"/>
                <w:szCs w:val="18"/>
              </w:rPr>
            </w:pPr>
            <w:r w:rsidRPr="00344F3D">
              <w:rPr>
                <w:rFonts w:ascii="Calibri" w:hAnsi="Calibri" w:cs="Calibri"/>
                <w:b w:val="0"/>
                <w:color w:val="808080" w:themeColor="background1" w:themeShade="80"/>
                <w:sz w:val="18"/>
                <w:szCs w:val="18"/>
              </w:rPr>
              <w:t> </w:t>
            </w:r>
            <w:r w:rsidRPr="00344F3D">
              <w:rPr>
                <w:rFonts w:ascii="Calibri" w:eastAsia="Symbol" w:hAnsi="Calibri" w:cs="Symbol"/>
                <w:b w:val="0"/>
                <w:color w:val="808080" w:themeColor="background1" w:themeShade="80"/>
                <w:sz w:val="18"/>
                <w:szCs w:val="18"/>
              </w:rPr>
              <w:t>Atti di risoluzione</w:t>
            </w:r>
          </w:p>
        </w:tc>
      </w:tr>
      <w:tr w:rsidR="00344F3D" w:rsidRPr="00344F3D"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2</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Qualora previsto dall’art.106 co.5 D.lgs. 50/2016 è stato pubblicato un avviso nella Gazzetta ufficiale dell'Unione Europea?</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344F3D">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Atti della procedura di affidamento dei servizi analoghi</w:t>
            </w:r>
          </w:p>
        </w:tc>
      </w:tr>
      <w:tr w:rsidR="00344F3D" w:rsidRPr="00344F3D"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344F3D" w:rsidRPr="00344F3D"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3</w:t>
            </w:r>
          </w:p>
        </w:tc>
        <w:tc>
          <w:tcPr>
            <w:tcW w:w="4341"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cs="Calibri"/>
                <w:b w:val="0"/>
                <w:color w:val="000000"/>
                <w:sz w:val="18"/>
                <w:szCs w:val="18"/>
              </w:rPr>
              <w:t>Qualora le modifiche fossero diverse da quelle previste ai co. 1 e 2 dell’art.106 /D.lgs. 50/2016, si è proceduto con una nuova procedura d'appalto (art. 106, co.6 del D.lgs. 50/2016)?</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tcPr>
          <w:p w:rsidR="00803229" w:rsidRPr="00DB280C" w:rsidRDefault="00803229" w:rsidP="002303C9">
            <w:pPr>
              <w:ind w:firstLineChars="100" w:firstLine="180"/>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tcPr>
          <w:p w:rsidR="00803229" w:rsidRPr="00DB280C" w:rsidRDefault="00803229" w:rsidP="002303C9">
            <w:pPr>
              <w:rPr>
                <w:rFonts w:ascii="Symbol" w:hAnsi="Symbol"/>
                <w:b w:val="0"/>
                <w:color w:val="00000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4</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 xml:space="preserve">Le modificazioni al contratto di cui al comma 1, lettera b) e al comma 2 art. 106 D.lgs 50/2016 sono state comunicate a ANAC entro trenta </w:t>
            </w:r>
            <w:r>
              <w:rPr>
                <w:rFonts w:ascii="Calibri" w:hAnsi="Calibri" w:cs="Calibri"/>
                <w:b w:val="0"/>
                <w:color w:val="000000"/>
                <w:sz w:val="18"/>
                <w:szCs w:val="18"/>
              </w:rPr>
              <w:t>giorni dal loro perfezionamento</w:t>
            </w:r>
            <w:r w:rsidRPr="00DB280C">
              <w:rPr>
                <w:rFonts w:ascii="Calibri" w:hAnsi="Calibri" w:cs="Calibri"/>
                <w:b w:val="0"/>
                <w:color w:val="000000"/>
                <w:sz w:val="18"/>
                <w:szCs w:val="18"/>
              </w:rPr>
              <w:t>?</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tcPr>
          <w:p w:rsidR="00803229" w:rsidRPr="00DB280C" w:rsidRDefault="00803229" w:rsidP="002303C9">
            <w:pPr>
              <w:ind w:firstLineChars="100" w:firstLine="180"/>
              <w:rPr>
                <w:rFonts w:ascii="Symbol" w:hAnsi="Symbol"/>
                <w:b w:val="0"/>
                <w:color w:val="000000"/>
                <w:sz w:val="18"/>
                <w:szCs w:val="18"/>
              </w:rPr>
            </w:pP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tcPr>
          <w:p w:rsidR="00803229" w:rsidRPr="00DB280C" w:rsidRDefault="00803229" w:rsidP="002303C9">
            <w:pPr>
              <w:rPr>
                <w:rFonts w:ascii="Symbol" w:hAnsi="Symbol"/>
                <w:b w:val="0"/>
                <w:color w:val="000000"/>
                <w:sz w:val="18"/>
                <w:szCs w:val="18"/>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tcPr>
          <w:p w:rsidR="00803229" w:rsidRPr="00DB280C" w:rsidRDefault="00803229" w:rsidP="002303C9">
            <w:pPr>
              <w:rPr>
                <w:rFonts w:ascii="Symbol" w:hAnsi="Symbol"/>
                <w:b w:val="0"/>
                <w:color w:val="000000"/>
                <w:sz w:val="18"/>
                <w:szCs w:val="18"/>
              </w:rPr>
            </w:pPr>
          </w:p>
        </w:tc>
      </w:tr>
      <w:tr w:rsidR="00803229" w:rsidRPr="00DB280C" w:rsidTr="002303C9">
        <w:trPr>
          <w:trHeight w:val="1373"/>
        </w:trPr>
        <w:tc>
          <w:tcPr>
            <w:tcW w:w="2175" w:type="dxa"/>
            <w:vMerge w:val="restart"/>
            <w:hideMark/>
          </w:tcPr>
          <w:p w:rsidR="00803229" w:rsidRPr="00DB280C" w:rsidRDefault="00803229" w:rsidP="002303C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5</w:t>
            </w:r>
          </w:p>
        </w:tc>
        <w:tc>
          <w:tcPr>
            <w:tcW w:w="4341" w:type="dxa"/>
            <w:hideMark/>
          </w:tcPr>
          <w:p w:rsidR="00803229" w:rsidRPr="009A6759" w:rsidRDefault="000F23B3" w:rsidP="002303C9">
            <w:pPr>
              <w:jc w:val="both"/>
              <w:rPr>
                <w:rFonts w:ascii="Calibri" w:hAnsi="Calibri" w:cs="Calibri"/>
                <w:b w:val="0"/>
                <w:color w:val="000000"/>
                <w:sz w:val="18"/>
                <w:szCs w:val="18"/>
              </w:rPr>
            </w:pPr>
            <w:hyperlink r:id="rId10" w:anchor="213" w:history="1">
              <w:r w:rsidR="00803229" w:rsidRPr="009A6759">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tcPr>
          <w:p w:rsidR="00803229" w:rsidRPr="00DB280C" w:rsidRDefault="00803229" w:rsidP="002303C9">
            <w:pPr>
              <w:ind w:firstLineChars="100" w:firstLine="180"/>
              <w:rPr>
                <w:rFonts w:ascii="Symbol" w:hAnsi="Symbol"/>
                <w:b w:val="0"/>
                <w:color w:val="000000"/>
                <w:sz w:val="18"/>
                <w:szCs w:val="18"/>
              </w:rPr>
            </w:pPr>
          </w:p>
        </w:tc>
      </w:tr>
      <w:tr w:rsidR="00803229" w:rsidRPr="00DB280C" w:rsidTr="002303C9">
        <w:trPr>
          <w:trHeight w:val="144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tcPr>
          <w:p w:rsidR="00803229" w:rsidRPr="00DB280C" w:rsidRDefault="00803229" w:rsidP="002303C9">
            <w:pPr>
              <w:rPr>
                <w:rFonts w:ascii="Symbol" w:hAnsi="Symbol"/>
                <w:b w:val="0"/>
                <w:color w:val="000000"/>
                <w:sz w:val="18"/>
                <w:szCs w:val="18"/>
              </w:rPr>
            </w:pPr>
          </w:p>
        </w:tc>
      </w:tr>
      <w:tr w:rsidR="00803229" w:rsidRPr="00DB280C" w:rsidTr="002303C9">
        <w:trPr>
          <w:trHeight w:val="288"/>
        </w:trPr>
        <w:tc>
          <w:tcPr>
            <w:tcW w:w="2175" w:type="dxa"/>
            <w:vMerge w:val="restart"/>
            <w:hideMark/>
          </w:tcPr>
          <w:p w:rsidR="00803229" w:rsidRPr="00DB280C" w:rsidRDefault="00803229" w:rsidP="00F562B9">
            <w:pPr>
              <w:jc w:val="center"/>
              <w:rPr>
                <w:rFonts w:ascii="Calibri" w:hAnsi="Calibri"/>
                <w:b w:val="0"/>
                <w:color w:val="000000"/>
                <w:sz w:val="18"/>
                <w:szCs w:val="18"/>
              </w:rPr>
            </w:pPr>
            <w:r w:rsidRPr="00DB280C">
              <w:rPr>
                <w:rFonts w:ascii="Calibri" w:hAnsi="Calibri" w:cs="Calibri"/>
                <w:b w:val="0"/>
                <w:color w:val="000000"/>
                <w:sz w:val="18"/>
                <w:szCs w:val="18"/>
              </w:rPr>
              <w:t>5</w:t>
            </w:r>
            <w:r w:rsidR="00F562B9">
              <w:rPr>
                <w:rFonts w:ascii="Calibri" w:hAnsi="Calibri" w:cs="Calibri"/>
                <w:b w:val="0"/>
                <w:color w:val="000000"/>
                <w:sz w:val="18"/>
                <w:szCs w:val="18"/>
              </w:rPr>
              <w:t>6</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La durata del contratto è stata pattuita? Era prevista una opzione di proroga nel bando e nei documenti di gara?</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344F3D">
            <w:pPr>
              <w:rPr>
                <w:rFonts w:ascii="Symbol" w:hAnsi="Symbol"/>
                <w:b w:val="0"/>
                <w:color w:val="808080" w:themeColor="background1" w:themeShade="80"/>
                <w:sz w:val="18"/>
                <w:szCs w:val="18"/>
              </w:rPr>
            </w:pPr>
            <w:r w:rsidRPr="00344F3D">
              <w:rPr>
                <w:rFonts w:ascii="Calibri" w:eastAsia="Symbol" w:hAnsi="Calibri" w:cs="Symbol"/>
                <w:b w:val="0"/>
                <w:color w:val="808080" w:themeColor="background1" w:themeShade="80"/>
                <w:sz w:val="18"/>
                <w:szCs w:val="18"/>
              </w:rPr>
              <w:t>Atti aggiuntivi</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53"/>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sz w:val="18"/>
                <w:szCs w:val="18"/>
              </w:rPr>
            </w:pPr>
          </w:p>
        </w:tc>
      </w:tr>
      <w:tr w:rsidR="00803229" w:rsidRPr="00DB280C" w:rsidTr="002303C9">
        <w:trPr>
          <w:trHeight w:val="288"/>
        </w:trPr>
        <w:tc>
          <w:tcPr>
            <w:tcW w:w="2175" w:type="dxa"/>
            <w:vMerge w:val="restart"/>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57</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2303C9">
            <w:pPr>
              <w:rPr>
                <w:rFonts w:ascii="Symbol" w:hAnsi="Symbol"/>
                <w:b w:val="0"/>
                <w:color w:val="808080" w:themeColor="background1" w:themeShade="80"/>
              </w:rPr>
            </w:pPr>
            <w:r w:rsidRPr="00344F3D">
              <w:rPr>
                <w:b w:val="0"/>
                <w:color w:val="808080" w:themeColor="background1" w:themeShade="80"/>
                <w:sz w:val="14"/>
                <w:szCs w:val="14"/>
              </w:rPr>
              <w:t xml:space="preserve">  </w:t>
            </w:r>
            <w:r w:rsidRPr="00344F3D">
              <w:rPr>
                <w:rFonts w:ascii="Calibri" w:hAnsi="Calibri"/>
                <w:b w:val="0"/>
                <w:color w:val="808080" w:themeColor="background1" w:themeShade="80"/>
                <w:sz w:val="18"/>
                <w:szCs w:val="18"/>
              </w:rPr>
              <w:t>Atti aggiuntivi</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rPr>
            </w:pPr>
          </w:p>
        </w:tc>
      </w:tr>
      <w:tr w:rsidR="00803229" w:rsidRPr="00DB280C" w:rsidTr="002303C9">
        <w:trPr>
          <w:trHeight w:val="288"/>
        </w:trPr>
        <w:tc>
          <w:tcPr>
            <w:tcW w:w="2175" w:type="dxa"/>
            <w:vMerge w:val="restart"/>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58</w:t>
            </w:r>
          </w:p>
        </w:tc>
        <w:tc>
          <w:tcPr>
            <w:tcW w:w="4341" w:type="dxa"/>
            <w:vMerge w:val="restart"/>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È stata verificata la corretta formulazione dello svincolo della cauzione contrattuale?</w:t>
            </w:r>
          </w:p>
        </w:tc>
        <w:tc>
          <w:tcPr>
            <w:tcW w:w="1377" w:type="dxa"/>
            <w:vMerge w:val="restart"/>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vMerge w:val="restart"/>
            <w:hideMark/>
          </w:tcPr>
          <w:p w:rsidR="00803229" w:rsidRPr="00344F3D" w:rsidRDefault="00803229" w:rsidP="002303C9">
            <w:pPr>
              <w:rPr>
                <w:rFonts w:ascii="Symbol" w:hAnsi="Symbol"/>
                <w:b w:val="0"/>
                <w:color w:val="808080" w:themeColor="background1" w:themeShade="80"/>
              </w:rPr>
            </w:pPr>
            <w:r w:rsidRPr="00344F3D">
              <w:rPr>
                <w:b w:val="0"/>
                <w:color w:val="808080" w:themeColor="background1" w:themeShade="80"/>
                <w:sz w:val="14"/>
                <w:szCs w:val="14"/>
              </w:rPr>
              <w:t xml:space="preserve">   </w:t>
            </w:r>
            <w:r w:rsidRPr="00344F3D">
              <w:rPr>
                <w:rFonts w:ascii="Calibri" w:hAnsi="Calibri"/>
                <w:b w:val="0"/>
                <w:color w:val="808080" w:themeColor="background1" w:themeShade="80"/>
                <w:sz w:val="18"/>
                <w:szCs w:val="18"/>
              </w:rPr>
              <w:t>Svincolo della cauzione</w:t>
            </w:r>
          </w:p>
        </w:tc>
      </w:tr>
      <w:tr w:rsidR="00803229" w:rsidRPr="00DB280C" w:rsidTr="002303C9">
        <w:trPr>
          <w:trHeight w:val="288"/>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rPr>
            </w:pPr>
          </w:p>
        </w:tc>
      </w:tr>
      <w:tr w:rsidR="00803229" w:rsidRPr="00DB280C" w:rsidTr="002303C9">
        <w:trPr>
          <w:trHeight w:val="300"/>
        </w:trPr>
        <w:tc>
          <w:tcPr>
            <w:tcW w:w="2175" w:type="dxa"/>
            <w:vMerge/>
            <w:hideMark/>
          </w:tcPr>
          <w:p w:rsidR="00803229" w:rsidRPr="00DB280C" w:rsidRDefault="00803229" w:rsidP="002303C9">
            <w:pPr>
              <w:rPr>
                <w:rFonts w:ascii="Calibri" w:hAnsi="Calibri"/>
                <w:b w:val="0"/>
                <w:color w:val="000000"/>
                <w:sz w:val="18"/>
                <w:szCs w:val="18"/>
              </w:rPr>
            </w:pPr>
          </w:p>
        </w:tc>
        <w:tc>
          <w:tcPr>
            <w:tcW w:w="4341" w:type="dxa"/>
            <w:vMerge/>
            <w:hideMark/>
          </w:tcPr>
          <w:p w:rsidR="00803229" w:rsidRPr="00DB280C" w:rsidRDefault="00803229" w:rsidP="002303C9">
            <w:pPr>
              <w:rPr>
                <w:rFonts w:ascii="Calibri" w:hAnsi="Calibri"/>
                <w:b w:val="0"/>
                <w:color w:val="000000"/>
                <w:sz w:val="18"/>
                <w:szCs w:val="18"/>
              </w:rPr>
            </w:pPr>
          </w:p>
        </w:tc>
        <w:tc>
          <w:tcPr>
            <w:tcW w:w="1377" w:type="dxa"/>
            <w:vMerge/>
            <w:hideMark/>
          </w:tcPr>
          <w:p w:rsidR="00803229" w:rsidRPr="00DB280C" w:rsidRDefault="00803229" w:rsidP="002303C9">
            <w:pPr>
              <w:rPr>
                <w:rFonts w:ascii="Calibri" w:hAnsi="Calibri"/>
                <w:b w:val="0"/>
                <w:color w:val="000000"/>
                <w:sz w:val="18"/>
                <w:szCs w:val="18"/>
              </w:rPr>
            </w:pPr>
          </w:p>
        </w:tc>
        <w:tc>
          <w:tcPr>
            <w:tcW w:w="2014" w:type="dxa"/>
            <w:vMerge/>
            <w:hideMark/>
          </w:tcPr>
          <w:p w:rsidR="00803229" w:rsidRPr="00344F3D" w:rsidRDefault="00803229" w:rsidP="002303C9">
            <w:pPr>
              <w:rPr>
                <w:rFonts w:ascii="Symbol" w:hAnsi="Symbol"/>
                <w:b w:val="0"/>
                <w:color w:val="808080" w:themeColor="background1" w:themeShade="80"/>
              </w:rPr>
            </w:pPr>
          </w:p>
        </w:tc>
      </w:tr>
      <w:tr w:rsidR="00803229" w:rsidRPr="00DB280C" w:rsidTr="002303C9">
        <w:trPr>
          <w:trHeight w:val="756"/>
        </w:trPr>
        <w:tc>
          <w:tcPr>
            <w:tcW w:w="2175" w:type="dxa"/>
            <w:hideMark/>
          </w:tcPr>
          <w:p w:rsidR="00803229" w:rsidRPr="00DB280C" w:rsidRDefault="00F562B9" w:rsidP="002303C9">
            <w:pPr>
              <w:jc w:val="center"/>
              <w:rPr>
                <w:rFonts w:ascii="Calibri" w:hAnsi="Calibri"/>
                <w:b w:val="0"/>
                <w:color w:val="000000"/>
                <w:sz w:val="18"/>
                <w:szCs w:val="18"/>
              </w:rPr>
            </w:pPr>
            <w:r>
              <w:rPr>
                <w:rFonts w:ascii="Calibri" w:hAnsi="Calibri" w:cs="Calibri"/>
                <w:b w:val="0"/>
                <w:color w:val="000000"/>
                <w:sz w:val="18"/>
                <w:szCs w:val="18"/>
              </w:rPr>
              <w:t>59</w:t>
            </w:r>
          </w:p>
        </w:tc>
        <w:tc>
          <w:tcPr>
            <w:tcW w:w="4341" w:type="dxa"/>
            <w:hideMark/>
          </w:tcPr>
          <w:p w:rsidR="00803229" w:rsidRPr="00DB280C" w:rsidRDefault="00803229" w:rsidP="002303C9">
            <w:pPr>
              <w:jc w:val="both"/>
              <w:rPr>
                <w:rFonts w:ascii="Calibri" w:hAnsi="Calibri"/>
                <w:b w:val="0"/>
                <w:color w:val="000000"/>
                <w:sz w:val="18"/>
                <w:szCs w:val="18"/>
              </w:rPr>
            </w:pPr>
            <w:r w:rsidRPr="00DB280C">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377" w:type="dxa"/>
            <w:hideMark/>
          </w:tcPr>
          <w:p w:rsidR="00803229" w:rsidRPr="00DB280C" w:rsidRDefault="00803229" w:rsidP="002303C9">
            <w:pPr>
              <w:rPr>
                <w:rFonts w:ascii="Calibri" w:hAnsi="Calibri"/>
                <w:b w:val="0"/>
                <w:color w:val="000000"/>
                <w:sz w:val="18"/>
                <w:szCs w:val="18"/>
              </w:rPr>
            </w:pPr>
            <w:r w:rsidRPr="00DB280C">
              <w:rPr>
                <w:rFonts w:ascii="Calibri" w:hAnsi="Calibri"/>
                <w:b w:val="0"/>
                <w:color w:val="000000"/>
                <w:sz w:val="18"/>
                <w:szCs w:val="18"/>
              </w:rPr>
              <w:t> </w:t>
            </w:r>
          </w:p>
        </w:tc>
        <w:tc>
          <w:tcPr>
            <w:tcW w:w="2014" w:type="dxa"/>
            <w:hideMark/>
          </w:tcPr>
          <w:p w:rsidR="00803229" w:rsidRPr="00344F3D" w:rsidRDefault="00803229" w:rsidP="002303C9">
            <w:pPr>
              <w:rPr>
                <w:rFonts w:ascii="Calibri" w:hAnsi="Calibri"/>
                <w:b w:val="0"/>
                <w:color w:val="808080" w:themeColor="background1" w:themeShade="80"/>
                <w:sz w:val="18"/>
                <w:szCs w:val="18"/>
              </w:rPr>
            </w:pPr>
            <w:r w:rsidRPr="00344F3D">
              <w:rPr>
                <w:b w:val="0"/>
                <w:color w:val="808080" w:themeColor="background1" w:themeShade="80"/>
                <w:sz w:val="14"/>
                <w:szCs w:val="14"/>
              </w:rPr>
              <w:t xml:space="preserve">      </w:t>
            </w:r>
            <w:r w:rsidRPr="00344F3D">
              <w:rPr>
                <w:rFonts w:ascii="Calibri" w:hAnsi="Calibri"/>
                <w:b w:val="0"/>
                <w:color w:val="808080" w:themeColor="background1" w:themeShade="80"/>
                <w:sz w:val="18"/>
                <w:szCs w:val="18"/>
              </w:rPr>
              <w:t>Con</w:t>
            </w:r>
            <w:r w:rsidR="00F562B9" w:rsidRPr="00344F3D">
              <w:rPr>
                <w:rFonts w:ascii="Calibri" w:hAnsi="Calibri"/>
                <w:b w:val="0"/>
                <w:color w:val="808080" w:themeColor="background1" w:themeShade="80"/>
                <w:sz w:val="18"/>
                <w:szCs w:val="18"/>
              </w:rPr>
              <w:t>venzione</w:t>
            </w:r>
          </w:p>
          <w:p w:rsidR="00803229" w:rsidRPr="00344F3D" w:rsidRDefault="00803229" w:rsidP="002303C9">
            <w:pPr>
              <w:rPr>
                <w:rFonts w:ascii="Symbol" w:hAnsi="Symbol"/>
                <w:b w:val="0"/>
                <w:color w:val="808080" w:themeColor="background1" w:themeShade="80"/>
              </w:rPr>
            </w:pPr>
            <w:r w:rsidRPr="00344F3D">
              <w:rPr>
                <w:b w:val="0"/>
                <w:color w:val="808080" w:themeColor="background1" w:themeShade="80"/>
                <w:sz w:val="14"/>
                <w:szCs w:val="14"/>
              </w:rPr>
              <w:t xml:space="preserve">      </w:t>
            </w:r>
            <w:r w:rsidRPr="00344F3D">
              <w:rPr>
                <w:rFonts w:ascii="Calibri" w:hAnsi="Calibri"/>
                <w:b w:val="0"/>
                <w:color w:val="808080" w:themeColor="background1" w:themeShade="80"/>
                <w:sz w:val="18"/>
                <w:szCs w:val="18"/>
              </w:rPr>
              <w:t>SAL</w:t>
            </w:r>
          </w:p>
        </w:tc>
      </w:tr>
      <w:tr w:rsidR="00FA0353" w:rsidRPr="00DB280C" w:rsidTr="002303C9">
        <w:trPr>
          <w:trHeight w:val="756"/>
        </w:trPr>
        <w:tc>
          <w:tcPr>
            <w:tcW w:w="2175" w:type="dxa"/>
            <w:hideMark/>
          </w:tcPr>
          <w:p w:rsidR="00FA0353" w:rsidRDefault="00FA0353" w:rsidP="002303C9">
            <w:pPr>
              <w:jc w:val="center"/>
              <w:rPr>
                <w:rFonts w:ascii="Calibri" w:hAnsi="Calibri" w:cs="Calibri"/>
                <w:b w:val="0"/>
                <w:color w:val="000000"/>
                <w:sz w:val="18"/>
                <w:szCs w:val="18"/>
              </w:rPr>
            </w:pPr>
            <w:r>
              <w:rPr>
                <w:rFonts w:ascii="Calibri" w:hAnsi="Calibri" w:cs="Calibri"/>
                <w:b w:val="0"/>
                <w:color w:val="000000"/>
                <w:sz w:val="18"/>
                <w:szCs w:val="18"/>
              </w:rPr>
              <w:lastRenderedPageBreak/>
              <w:t>60</w:t>
            </w:r>
          </w:p>
        </w:tc>
        <w:tc>
          <w:tcPr>
            <w:tcW w:w="4341" w:type="dxa"/>
            <w:hideMark/>
          </w:tcPr>
          <w:p w:rsidR="00FA0353" w:rsidRPr="00DB280C" w:rsidRDefault="00FA0353" w:rsidP="002303C9">
            <w:pPr>
              <w:jc w:val="both"/>
              <w:rPr>
                <w:rFonts w:ascii="Calibri" w:hAnsi="Calibri" w:cs="Calibri"/>
                <w:b w:val="0"/>
                <w:color w:val="000000"/>
                <w:sz w:val="18"/>
                <w:szCs w:val="18"/>
              </w:rPr>
            </w:pPr>
            <w:r>
              <w:rPr>
                <w:rFonts w:ascii="Calibri" w:hAnsi="Calibri" w:cs="Calibri"/>
                <w:b w:val="0"/>
                <w:color w:val="000000"/>
                <w:sz w:val="18"/>
                <w:szCs w:val="18"/>
              </w:rPr>
              <w:t xml:space="preserve">Nel caso di appalti indetti dalla società in house per l’acquisizione di beni e servizi o esecuzione di lavori, </w:t>
            </w:r>
            <w:r w:rsidR="00621E3F">
              <w:rPr>
                <w:rFonts w:ascii="Calibri" w:hAnsi="Calibri" w:cs="Calibri"/>
                <w:b w:val="0"/>
                <w:color w:val="000000"/>
                <w:sz w:val="18"/>
                <w:szCs w:val="18"/>
              </w:rPr>
              <w:t>è stata rispettata la disciplina di cui al D.lgs. n. 50/2016 (art. 16, comma 7, D.lgs. n. 175/2016 e s.m.i.)?</w:t>
            </w:r>
          </w:p>
        </w:tc>
        <w:tc>
          <w:tcPr>
            <w:tcW w:w="1377" w:type="dxa"/>
            <w:hideMark/>
          </w:tcPr>
          <w:p w:rsidR="00FA0353" w:rsidRPr="00DB280C" w:rsidRDefault="00FA0353" w:rsidP="002303C9">
            <w:pPr>
              <w:rPr>
                <w:rFonts w:ascii="Calibri" w:hAnsi="Calibri"/>
                <w:b w:val="0"/>
                <w:color w:val="000000"/>
                <w:sz w:val="18"/>
                <w:szCs w:val="18"/>
              </w:rPr>
            </w:pPr>
          </w:p>
        </w:tc>
        <w:tc>
          <w:tcPr>
            <w:tcW w:w="2014" w:type="dxa"/>
            <w:hideMark/>
          </w:tcPr>
          <w:p w:rsidR="00FA0353" w:rsidRPr="00344F3D" w:rsidRDefault="00FA0353" w:rsidP="002303C9">
            <w:pPr>
              <w:rPr>
                <w:b w:val="0"/>
                <w:color w:val="808080" w:themeColor="background1" w:themeShade="80"/>
                <w:sz w:val="14"/>
                <w:szCs w:val="14"/>
              </w:rPr>
            </w:pPr>
          </w:p>
        </w:tc>
      </w:tr>
      <w:tr w:rsidR="00EA030C" w:rsidRPr="00DB280C" w:rsidTr="002303C9">
        <w:trPr>
          <w:trHeight w:val="756"/>
        </w:trPr>
        <w:tc>
          <w:tcPr>
            <w:tcW w:w="2175" w:type="dxa"/>
            <w:hideMark/>
          </w:tcPr>
          <w:p w:rsidR="00EA030C" w:rsidRDefault="00EA030C" w:rsidP="002303C9">
            <w:pPr>
              <w:jc w:val="center"/>
              <w:rPr>
                <w:rFonts w:ascii="Calibri" w:hAnsi="Calibri" w:cs="Calibri"/>
                <w:b w:val="0"/>
                <w:color w:val="000000"/>
                <w:sz w:val="18"/>
                <w:szCs w:val="18"/>
              </w:rPr>
            </w:pPr>
            <w:r>
              <w:rPr>
                <w:rFonts w:ascii="Calibri" w:hAnsi="Calibri" w:cs="Calibri"/>
                <w:b w:val="0"/>
                <w:color w:val="000000"/>
                <w:sz w:val="18"/>
                <w:szCs w:val="18"/>
              </w:rPr>
              <w:t>61</w:t>
            </w:r>
          </w:p>
        </w:tc>
        <w:tc>
          <w:tcPr>
            <w:tcW w:w="4341" w:type="dxa"/>
            <w:hideMark/>
          </w:tcPr>
          <w:p w:rsidR="00EA030C" w:rsidRDefault="00EA030C" w:rsidP="00EA030C">
            <w:pPr>
              <w:jc w:val="both"/>
              <w:rPr>
                <w:rFonts w:ascii="Calibri" w:hAnsi="Calibri" w:cs="Calibri"/>
                <w:b w:val="0"/>
                <w:color w:val="000000"/>
                <w:sz w:val="18"/>
                <w:szCs w:val="18"/>
              </w:rPr>
            </w:pPr>
            <w:r>
              <w:rPr>
                <w:rFonts w:ascii="Calibri" w:hAnsi="Calibri" w:cs="Calibri"/>
                <w:b w:val="0"/>
                <w:color w:val="000000"/>
                <w:sz w:val="18"/>
                <w:szCs w:val="18"/>
              </w:rPr>
              <w:t xml:space="preserve">Per le procedure di reclutamento di personale, sono stati adottati appositi </w:t>
            </w:r>
            <w:r w:rsidR="00091CA5">
              <w:rPr>
                <w:rFonts w:ascii="Calibri" w:hAnsi="Calibri" w:cs="Calibri"/>
                <w:b w:val="0"/>
                <w:color w:val="000000"/>
                <w:sz w:val="18"/>
                <w:szCs w:val="18"/>
              </w:rPr>
              <w:t xml:space="preserve">provvedimenti che dettano </w:t>
            </w:r>
            <w:r>
              <w:rPr>
                <w:rFonts w:ascii="Calibri" w:hAnsi="Calibri" w:cs="Calibri"/>
                <w:b w:val="0"/>
                <w:color w:val="000000"/>
                <w:sz w:val="18"/>
                <w:szCs w:val="18"/>
              </w:rPr>
              <w:t xml:space="preserve">criteri e modalità di reclutamento, </w:t>
            </w:r>
            <w:r w:rsidRPr="00EA030C">
              <w:rPr>
                <w:rFonts w:ascii="Calibri" w:hAnsi="Calibri" w:cs="Calibri"/>
                <w:b w:val="0"/>
                <w:color w:val="000000"/>
                <w:sz w:val="18"/>
                <w:szCs w:val="18"/>
              </w:rPr>
              <w:t>nel rispetto dei principi</w:t>
            </w:r>
            <w:r>
              <w:rPr>
                <w:rFonts w:ascii="Calibri" w:hAnsi="Calibri" w:cs="Calibri"/>
                <w:b w:val="0"/>
                <w:color w:val="000000"/>
                <w:sz w:val="18"/>
                <w:szCs w:val="18"/>
              </w:rPr>
              <w:t xml:space="preserve"> </w:t>
            </w:r>
            <w:r w:rsidRPr="00EA030C">
              <w:rPr>
                <w:rFonts w:ascii="Calibri" w:hAnsi="Calibri" w:cs="Calibri"/>
                <w:b w:val="0"/>
                <w:color w:val="000000"/>
                <w:sz w:val="18"/>
                <w:szCs w:val="18"/>
              </w:rPr>
              <w:t>di</w:t>
            </w:r>
            <w:r w:rsidR="00B26606">
              <w:rPr>
                <w:rFonts w:ascii="Calibri" w:hAnsi="Calibri" w:cs="Calibri"/>
                <w:b w:val="0"/>
                <w:color w:val="000000"/>
                <w:sz w:val="18"/>
                <w:szCs w:val="18"/>
              </w:rPr>
              <w:t xml:space="preserve"> </w:t>
            </w:r>
            <w:r w:rsidRPr="00EA030C">
              <w:rPr>
                <w:rFonts w:ascii="Calibri" w:hAnsi="Calibri" w:cs="Calibri"/>
                <w:b w:val="0"/>
                <w:color w:val="000000"/>
                <w:sz w:val="18"/>
                <w:szCs w:val="18"/>
              </w:rPr>
              <w:t xml:space="preserve">trasparenza, pubblicità e imparzialità </w:t>
            </w:r>
            <w:r>
              <w:rPr>
                <w:rFonts w:ascii="Calibri" w:hAnsi="Calibri" w:cs="Calibri"/>
                <w:b w:val="0"/>
                <w:color w:val="000000"/>
                <w:sz w:val="18"/>
                <w:szCs w:val="18"/>
              </w:rPr>
              <w:t xml:space="preserve">(art. </w:t>
            </w:r>
            <w:r w:rsidRPr="00EA030C">
              <w:rPr>
                <w:rFonts w:ascii="Calibri" w:hAnsi="Calibri" w:cs="Calibri"/>
                <w:b w:val="0"/>
                <w:color w:val="000000"/>
                <w:sz w:val="18"/>
                <w:szCs w:val="18"/>
              </w:rPr>
              <w:t xml:space="preserve">35, comma 3, del </w:t>
            </w:r>
            <w:r>
              <w:rPr>
                <w:rFonts w:ascii="Calibri" w:hAnsi="Calibri" w:cs="Calibri"/>
                <w:b w:val="0"/>
                <w:color w:val="000000"/>
                <w:sz w:val="18"/>
                <w:szCs w:val="18"/>
              </w:rPr>
              <w:t xml:space="preserve">D.lgs. </w:t>
            </w:r>
            <w:r w:rsidRPr="00EA030C">
              <w:rPr>
                <w:rFonts w:ascii="Calibri" w:hAnsi="Calibri" w:cs="Calibri"/>
                <w:b w:val="0"/>
                <w:color w:val="000000"/>
                <w:sz w:val="18"/>
                <w:szCs w:val="18"/>
              </w:rPr>
              <w:t>30 marzo 2001, n. 165</w:t>
            </w:r>
            <w:r>
              <w:rPr>
                <w:rFonts w:ascii="Calibri" w:hAnsi="Calibri" w:cs="Calibri"/>
                <w:b w:val="0"/>
                <w:color w:val="000000"/>
                <w:sz w:val="18"/>
                <w:szCs w:val="18"/>
              </w:rPr>
              <w:t>) (art. 19, comma 2 del D.lgs. n. 175/2016 e s.m.i.)</w:t>
            </w:r>
          </w:p>
        </w:tc>
        <w:tc>
          <w:tcPr>
            <w:tcW w:w="1377" w:type="dxa"/>
            <w:hideMark/>
          </w:tcPr>
          <w:p w:rsidR="00EA030C" w:rsidRPr="00DB280C" w:rsidRDefault="00EA030C" w:rsidP="002303C9">
            <w:pPr>
              <w:rPr>
                <w:rFonts w:ascii="Calibri" w:hAnsi="Calibri"/>
                <w:b w:val="0"/>
                <w:color w:val="000000"/>
                <w:sz w:val="18"/>
                <w:szCs w:val="18"/>
              </w:rPr>
            </w:pPr>
          </w:p>
        </w:tc>
        <w:tc>
          <w:tcPr>
            <w:tcW w:w="2014" w:type="dxa"/>
            <w:hideMark/>
          </w:tcPr>
          <w:p w:rsidR="00EA030C" w:rsidRPr="00344F3D" w:rsidRDefault="00EA030C" w:rsidP="002303C9">
            <w:pPr>
              <w:rPr>
                <w:b w:val="0"/>
                <w:color w:val="808080" w:themeColor="background1" w:themeShade="80"/>
                <w:sz w:val="14"/>
                <w:szCs w:val="14"/>
              </w:rPr>
            </w:pPr>
          </w:p>
        </w:tc>
      </w:tr>
    </w:tbl>
    <w:p w:rsidR="00803229" w:rsidRDefault="00803229" w:rsidP="00803229">
      <w:pPr>
        <w:jc w:val="center"/>
        <w:rPr>
          <w:rFonts w:ascii="Tahoma" w:hAnsi="Tahoma" w:cs="Tahoma"/>
          <w:sz w:val="20"/>
        </w:rPr>
      </w:pPr>
    </w:p>
    <w:p w:rsidR="00803229" w:rsidRDefault="00803229" w:rsidP="00331554">
      <w:pPr>
        <w:jc w:val="center"/>
        <w:rPr>
          <w:rFonts w:ascii="Tahoma" w:hAnsi="Tahoma" w:cs="Tahoma"/>
          <w:sz w:val="20"/>
        </w:rPr>
      </w:pPr>
    </w:p>
    <w:sectPr w:rsidR="00803229" w:rsidSect="00E24714">
      <w:headerReference w:type="default" r:id="rId11"/>
      <w:footerReference w:type="default" r:id="rId12"/>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F4B" w:rsidRDefault="004D6F4B">
      <w:r>
        <w:separator/>
      </w:r>
    </w:p>
  </w:endnote>
  <w:endnote w:type="continuationSeparator" w:id="1">
    <w:p w:rsidR="004D6F4B" w:rsidRDefault="004D6F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C9" w:rsidRDefault="000F23B3" w:rsidP="00B27FB2">
    <w:pPr>
      <w:pStyle w:val="Pidipagina"/>
      <w:jc w:val="center"/>
      <w:rPr>
        <w:i/>
        <w:color w:val="244061" w:themeColor="accent1" w:themeShade="80"/>
        <w:sz w:val="20"/>
      </w:rPr>
    </w:pPr>
    <w:r w:rsidRPr="000F23B3">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2303C9" w:rsidRDefault="002303C9">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F4B" w:rsidRDefault="004D6F4B">
      <w:r>
        <w:separator/>
      </w:r>
    </w:p>
  </w:footnote>
  <w:footnote w:type="continuationSeparator" w:id="1">
    <w:p w:rsidR="004D6F4B" w:rsidRDefault="004D6F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C9" w:rsidRDefault="000F23B3" w:rsidP="00E24714">
    <w:pPr>
      <w:tabs>
        <w:tab w:val="left" w:pos="2085"/>
      </w:tabs>
      <w:rPr>
        <w:b w:val="0"/>
        <w:i/>
        <w:color w:val="365F91" w:themeColor="accent1" w:themeShade="BF"/>
      </w:rPr>
    </w:pPr>
    <w:r w:rsidRPr="000F23B3">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2303C9" w:rsidRDefault="002303C9"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303C9" w:rsidRDefault="002303C9"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303C9" w:rsidRDefault="002303C9"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2303C9" w:rsidRDefault="002303C9"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303C9" w:rsidRDefault="002303C9"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303C9" w:rsidRDefault="002303C9"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303C9" w:rsidRDefault="002303C9"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0F23B3">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2303C9" w:rsidRDefault="000F23B3" w:rsidP="00E24714">
                <w:pPr>
                  <w:rPr>
                    <w:b w:val="0"/>
                    <w:color w:val="FFFFFF" w:themeColor="background1"/>
                  </w:rPr>
                </w:pPr>
                <w:r w:rsidRPr="000F23B3">
                  <w:rPr>
                    <w:b w:val="0"/>
                  </w:rPr>
                  <w:fldChar w:fldCharType="begin"/>
                </w:r>
                <w:r w:rsidR="002303C9">
                  <w:instrText>PAGE   \* MERGEFORMAT</w:instrText>
                </w:r>
                <w:r w:rsidRPr="000F23B3">
                  <w:rPr>
                    <w:b w:val="0"/>
                  </w:rPr>
                  <w:fldChar w:fldCharType="separate"/>
                </w:r>
                <w:r w:rsidR="00091CA5" w:rsidRPr="00091CA5">
                  <w:rPr>
                    <w:b w:val="0"/>
                    <w:noProof/>
                    <w:color w:val="FFFFFF" w:themeColor="background1"/>
                  </w:rPr>
                  <w:t>7</w:t>
                </w:r>
                <w:r>
                  <w:rPr>
                    <w:b w:val="0"/>
                    <w:color w:val="FFFFFF" w:themeColor="background1"/>
                  </w:rPr>
                  <w:fldChar w:fldCharType="end"/>
                </w:r>
              </w:p>
            </w:txbxContent>
          </v:textbox>
          <w10:wrap anchorx="page" anchory="margin"/>
        </v:shape>
      </w:pict>
    </w:r>
    <w:r w:rsidR="002303C9">
      <w:rPr>
        <w:b w:val="0"/>
        <w:i/>
        <w:color w:val="365F91" w:themeColor="accent1" w:themeShade="BF"/>
      </w:rPr>
      <w:tab/>
    </w:r>
  </w:p>
  <w:p w:rsidR="002303C9" w:rsidRDefault="002303C9" w:rsidP="00E24714">
    <w:pPr>
      <w:tabs>
        <w:tab w:val="left" w:pos="1980"/>
      </w:tabs>
      <w:rPr>
        <w:sz w:val="20"/>
      </w:rPr>
    </w:pPr>
    <w:r>
      <w:rPr>
        <w:sz w:val="20"/>
      </w:rPr>
      <w:tab/>
    </w:r>
  </w:p>
  <w:p w:rsidR="002303C9" w:rsidRDefault="000F23B3" w:rsidP="00E24714">
    <w:pPr>
      <w:rPr>
        <w:b w:val="0"/>
        <w:i/>
        <w:color w:val="17365D" w:themeColor="text2" w:themeShade="BF"/>
      </w:rPr>
    </w:pPr>
    <w:r w:rsidRPr="000F23B3">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2303C9" w:rsidRDefault="002303C9" w:rsidP="00AB6F70">
    <w:pPr>
      <w:rPr>
        <w:b w:val="0"/>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C6</w:t>
    </w:r>
  </w:p>
  <w:p w:rsidR="002303C9" w:rsidRPr="00AB6F70" w:rsidRDefault="002303C9" w:rsidP="00AB6F70">
    <w:pPr>
      <w:rPr>
        <w:i/>
        <w:color w:val="17365D" w:themeColor="text2" w:themeShade="BF"/>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92EBA"/>
    <w:multiLevelType w:val="hybridMultilevel"/>
    <w:tmpl w:val="A648A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hdrShapeDefaults>
    <o:shapedefaults v:ext="edit" spidmax="6146" fillcolor="white">
      <v:fill color="white"/>
    </o:shapedefaults>
    <o:shapelayout v:ext="edit">
      <o:idmap v:ext="edit" data="4"/>
    </o:shapelayout>
  </w:hdrShapeDefaults>
  <w:footnotePr>
    <w:footnote w:id="0"/>
    <w:footnote w:id="1"/>
  </w:footnotePr>
  <w:endnotePr>
    <w:endnote w:id="0"/>
    <w:endnote w:id="1"/>
  </w:endnotePr>
  <w:compat/>
  <w:rsids>
    <w:rsidRoot w:val="00467E56"/>
    <w:rsid w:val="00005B78"/>
    <w:rsid w:val="000129D8"/>
    <w:rsid w:val="00014BF1"/>
    <w:rsid w:val="0003209F"/>
    <w:rsid w:val="000330EE"/>
    <w:rsid w:val="00035236"/>
    <w:rsid w:val="00051A24"/>
    <w:rsid w:val="00065B21"/>
    <w:rsid w:val="00067D4C"/>
    <w:rsid w:val="00082D36"/>
    <w:rsid w:val="0008530B"/>
    <w:rsid w:val="00087A56"/>
    <w:rsid w:val="00091CA5"/>
    <w:rsid w:val="00096112"/>
    <w:rsid w:val="00096B1B"/>
    <w:rsid w:val="000A7A94"/>
    <w:rsid w:val="000B0545"/>
    <w:rsid w:val="000B4060"/>
    <w:rsid w:val="000C3AF4"/>
    <w:rsid w:val="000C7C01"/>
    <w:rsid w:val="000D14CE"/>
    <w:rsid w:val="000D2A2A"/>
    <w:rsid w:val="000D557D"/>
    <w:rsid w:val="000E0338"/>
    <w:rsid w:val="000E07DC"/>
    <w:rsid w:val="000E2D95"/>
    <w:rsid w:val="000E5BCF"/>
    <w:rsid w:val="000E5E0E"/>
    <w:rsid w:val="000F0542"/>
    <w:rsid w:val="000F23B3"/>
    <w:rsid w:val="00100609"/>
    <w:rsid w:val="001100EE"/>
    <w:rsid w:val="0011113C"/>
    <w:rsid w:val="00122A49"/>
    <w:rsid w:val="00123BFA"/>
    <w:rsid w:val="00123C0C"/>
    <w:rsid w:val="001317C8"/>
    <w:rsid w:val="00137886"/>
    <w:rsid w:val="00137907"/>
    <w:rsid w:val="00144EFE"/>
    <w:rsid w:val="0016458B"/>
    <w:rsid w:val="001714DD"/>
    <w:rsid w:val="00174B10"/>
    <w:rsid w:val="0018103F"/>
    <w:rsid w:val="00195C72"/>
    <w:rsid w:val="001A4042"/>
    <w:rsid w:val="001A5698"/>
    <w:rsid w:val="001A746F"/>
    <w:rsid w:val="001A7D05"/>
    <w:rsid w:val="001B2B6B"/>
    <w:rsid w:val="001B43B2"/>
    <w:rsid w:val="001D0F1F"/>
    <w:rsid w:val="001D2518"/>
    <w:rsid w:val="001E16CE"/>
    <w:rsid w:val="001E1F7C"/>
    <w:rsid w:val="001E7A25"/>
    <w:rsid w:val="001F4BF7"/>
    <w:rsid w:val="001F5872"/>
    <w:rsid w:val="001F5DA1"/>
    <w:rsid w:val="00201E1C"/>
    <w:rsid w:val="002067D0"/>
    <w:rsid w:val="002150E6"/>
    <w:rsid w:val="002244BA"/>
    <w:rsid w:val="002303C9"/>
    <w:rsid w:val="00235E0F"/>
    <w:rsid w:val="00237E4E"/>
    <w:rsid w:val="0024356C"/>
    <w:rsid w:val="00243A57"/>
    <w:rsid w:val="002441EE"/>
    <w:rsid w:val="00252BE1"/>
    <w:rsid w:val="0025746D"/>
    <w:rsid w:val="00261EA6"/>
    <w:rsid w:val="00262832"/>
    <w:rsid w:val="0026348B"/>
    <w:rsid w:val="0028119F"/>
    <w:rsid w:val="00293CE4"/>
    <w:rsid w:val="0029463B"/>
    <w:rsid w:val="002A1134"/>
    <w:rsid w:val="002A1B8C"/>
    <w:rsid w:val="002B74D2"/>
    <w:rsid w:val="002C0A02"/>
    <w:rsid w:val="002C1F16"/>
    <w:rsid w:val="002C70DA"/>
    <w:rsid w:val="002C77DF"/>
    <w:rsid w:val="002D3BA7"/>
    <w:rsid w:val="002E1912"/>
    <w:rsid w:val="002E353C"/>
    <w:rsid w:val="002E59DD"/>
    <w:rsid w:val="002F0D0D"/>
    <w:rsid w:val="002F194A"/>
    <w:rsid w:val="00305794"/>
    <w:rsid w:val="003070C6"/>
    <w:rsid w:val="00310C0F"/>
    <w:rsid w:val="00331554"/>
    <w:rsid w:val="003402C2"/>
    <w:rsid w:val="00344F3D"/>
    <w:rsid w:val="0036089E"/>
    <w:rsid w:val="003622F3"/>
    <w:rsid w:val="00363B2B"/>
    <w:rsid w:val="00372F67"/>
    <w:rsid w:val="003734E3"/>
    <w:rsid w:val="00382FA2"/>
    <w:rsid w:val="0038507F"/>
    <w:rsid w:val="0039097E"/>
    <w:rsid w:val="003A1B74"/>
    <w:rsid w:val="003A66D5"/>
    <w:rsid w:val="003B0D97"/>
    <w:rsid w:val="003B5DBE"/>
    <w:rsid w:val="003B7E23"/>
    <w:rsid w:val="003C2C08"/>
    <w:rsid w:val="003D2213"/>
    <w:rsid w:val="003D6249"/>
    <w:rsid w:val="003D6E30"/>
    <w:rsid w:val="003D786C"/>
    <w:rsid w:val="003E39B1"/>
    <w:rsid w:val="003E7650"/>
    <w:rsid w:val="003F2F85"/>
    <w:rsid w:val="0040054C"/>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4923"/>
    <w:rsid w:val="004D6815"/>
    <w:rsid w:val="004D6F4B"/>
    <w:rsid w:val="004E4B0B"/>
    <w:rsid w:val="004E7231"/>
    <w:rsid w:val="004F08F3"/>
    <w:rsid w:val="004F0AF5"/>
    <w:rsid w:val="004F677D"/>
    <w:rsid w:val="004F6C76"/>
    <w:rsid w:val="004F7702"/>
    <w:rsid w:val="0050039F"/>
    <w:rsid w:val="00501FCA"/>
    <w:rsid w:val="005153F2"/>
    <w:rsid w:val="005206E0"/>
    <w:rsid w:val="00524405"/>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1E3F"/>
    <w:rsid w:val="00623F66"/>
    <w:rsid w:val="00634832"/>
    <w:rsid w:val="006348B5"/>
    <w:rsid w:val="0064633E"/>
    <w:rsid w:val="006502B7"/>
    <w:rsid w:val="00653FE9"/>
    <w:rsid w:val="006706C9"/>
    <w:rsid w:val="00673455"/>
    <w:rsid w:val="006740A3"/>
    <w:rsid w:val="006748C2"/>
    <w:rsid w:val="00674E52"/>
    <w:rsid w:val="00683318"/>
    <w:rsid w:val="006976B4"/>
    <w:rsid w:val="006B1BD0"/>
    <w:rsid w:val="006B65A2"/>
    <w:rsid w:val="006C060A"/>
    <w:rsid w:val="006E1506"/>
    <w:rsid w:val="006E1C42"/>
    <w:rsid w:val="006E6335"/>
    <w:rsid w:val="006F3312"/>
    <w:rsid w:val="006F3DE0"/>
    <w:rsid w:val="006F6CC8"/>
    <w:rsid w:val="0071220B"/>
    <w:rsid w:val="00713961"/>
    <w:rsid w:val="007278E7"/>
    <w:rsid w:val="00730351"/>
    <w:rsid w:val="007379D5"/>
    <w:rsid w:val="00737F7C"/>
    <w:rsid w:val="007401F9"/>
    <w:rsid w:val="00743157"/>
    <w:rsid w:val="007522B1"/>
    <w:rsid w:val="00762D66"/>
    <w:rsid w:val="00785CF6"/>
    <w:rsid w:val="00790A4E"/>
    <w:rsid w:val="0079327B"/>
    <w:rsid w:val="007A28AC"/>
    <w:rsid w:val="007A38E0"/>
    <w:rsid w:val="007A79F7"/>
    <w:rsid w:val="007B2F6A"/>
    <w:rsid w:val="007C0C51"/>
    <w:rsid w:val="007C73ED"/>
    <w:rsid w:val="007E12C2"/>
    <w:rsid w:val="007E15B5"/>
    <w:rsid w:val="007E3618"/>
    <w:rsid w:val="00803229"/>
    <w:rsid w:val="00812CA0"/>
    <w:rsid w:val="00821E4C"/>
    <w:rsid w:val="00843398"/>
    <w:rsid w:val="00843B53"/>
    <w:rsid w:val="008460C8"/>
    <w:rsid w:val="00846F2C"/>
    <w:rsid w:val="008520AC"/>
    <w:rsid w:val="00856693"/>
    <w:rsid w:val="0086535E"/>
    <w:rsid w:val="00874EE9"/>
    <w:rsid w:val="008805F8"/>
    <w:rsid w:val="008811D0"/>
    <w:rsid w:val="0088296E"/>
    <w:rsid w:val="008A5D1D"/>
    <w:rsid w:val="008B13DB"/>
    <w:rsid w:val="008B5DE3"/>
    <w:rsid w:val="008C64BB"/>
    <w:rsid w:val="008C7575"/>
    <w:rsid w:val="008D53E4"/>
    <w:rsid w:val="008D74E1"/>
    <w:rsid w:val="008E07B3"/>
    <w:rsid w:val="008F228E"/>
    <w:rsid w:val="008F6E80"/>
    <w:rsid w:val="0090081A"/>
    <w:rsid w:val="00904E93"/>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4E14"/>
    <w:rsid w:val="009A6759"/>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1105D"/>
    <w:rsid w:val="00A22A1A"/>
    <w:rsid w:val="00A3031E"/>
    <w:rsid w:val="00A404A9"/>
    <w:rsid w:val="00A44DC4"/>
    <w:rsid w:val="00A4733D"/>
    <w:rsid w:val="00A5547D"/>
    <w:rsid w:val="00A55C41"/>
    <w:rsid w:val="00A70224"/>
    <w:rsid w:val="00A73582"/>
    <w:rsid w:val="00A75E77"/>
    <w:rsid w:val="00A77D65"/>
    <w:rsid w:val="00A77E04"/>
    <w:rsid w:val="00A821CD"/>
    <w:rsid w:val="00A908C3"/>
    <w:rsid w:val="00A9252A"/>
    <w:rsid w:val="00A95934"/>
    <w:rsid w:val="00AA3019"/>
    <w:rsid w:val="00AA4C4C"/>
    <w:rsid w:val="00AB095C"/>
    <w:rsid w:val="00AB3804"/>
    <w:rsid w:val="00AB6F70"/>
    <w:rsid w:val="00AD3603"/>
    <w:rsid w:val="00AE496F"/>
    <w:rsid w:val="00AE4BA9"/>
    <w:rsid w:val="00AE60BD"/>
    <w:rsid w:val="00AF017A"/>
    <w:rsid w:val="00B151FA"/>
    <w:rsid w:val="00B165FA"/>
    <w:rsid w:val="00B170FA"/>
    <w:rsid w:val="00B26606"/>
    <w:rsid w:val="00B27AE0"/>
    <w:rsid w:val="00B27FB2"/>
    <w:rsid w:val="00B3195B"/>
    <w:rsid w:val="00B33B43"/>
    <w:rsid w:val="00B37B0A"/>
    <w:rsid w:val="00B5240E"/>
    <w:rsid w:val="00B6577A"/>
    <w:rsid w:val="00B82B16"/>
    <w:rsid w:val="00B835C4"/>
    <w:rsid w:val="00B838FD"/>
    <w:rsid w:val="00B85387"/>
    <w:rsid w:val="00B9503D"/>
    <w:rsid w:val="00BA12D5"/>
    <w:rsid w:val="00BA282A"/>
    <w:rsid w:val="00BA47DE"/>
    <w:rsid w:val="00BA4A27"/>
    <w:rsid w:val="00BB2603"/>
    <w:rsid w:val="00BC7C71"/>
    <w:rsid w:val="00BE5D51"/>
    <w:rsid w:val="00BE6CFA"/>
    <w:rsid w:val="00BE6DDD"/>
    <w:rsid w:val="00C049CE"/>
    <w:rsid w:val="00C06ED9"/>
    <w:rsid w:val="00C20FF8"/>
    <w:rsid w:val="00C21B96"/>
    <w:rsid w:val="00C32D8D"/>
    <w:rsid w:val="00C34C3A"/>
    <w:rsid w:val="00C35D50"/>
    <w:rsid w:val="00C362CF"/>
    <w:rsid w:val="00C422C4"/>
    <w:rsid w:val="00C42952"/>
    <w:rsid w:val="00C43B2F"/>
    <w:rsid w:val="00C50BF4"/>
    <w:rsid w:val="00C51114"/>
    <w:rsid w:val="00C51AEC"/>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B7A"/>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32DB7"/>
    <w:rsid w:val="00D52C70"/>
    <w:rsid w:val="00D53238"/>
    <w:rsid w:val="00D5572D"/>
    <w:rsid w:val="00D678C6"/>
    <w:rsid w:val="00D67D0F"/>
    <w:rsid w:val="00D71697"/>
    <w:rsid w:val="00D80272"/>
    <w:rsid w:val="00D81225"/>
    <w:rsid w:val="00D83ACC"/>
    <w:rsid w:val="00D919D1"/>
    <w:rsid w:val="00D93277"/>
    <w:rsid w:val="00D96D1A"/>
    <w:rsid w:val="00DA28D8"/>
    <w:rsid w:val="00DA2B74"/>
    <w:rsid w:val="00DB1EDA"/>
    <w:rsid w:val="00DB280C"/>
    <w:rsid w:val="00DB2BFF"/>
    <w:rsid w:val="00DB4E70"/>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0021"/>
    <w:rsid w:val="00E43B0F"/>
    <w:rsid w:val="00E52BE9"/>
    <w:rsid w:val="00E537A1"/>
    <w:rsid w:val="00E66DCF"/>
    <w:rsid w:val="00E81EE1"/>
    <w:rsid w:val="00E97182"/>
    <w:rsid w:val="00EA030C"/>
    <w:rsid w:val="00EA440A"/>
    <w:rsid w:val="00EA6FF9"/>
    <w:rsid w:val="00EA7B44"/>
    <w:rsid w:val="00EB13C0"/>
    <w:rsid w:val="00EB4F4F"/>
    <w:rsid w:val="00EB6B39"/>
    <w:rsid w:val="00EC2509"/>
    <w:rsid w:val="00ED26AF"/>
    <w:rsid w:val="00ED39F2"/>
    <w:rsid w:val="00ED5571"/>
    <w:rsid w:val="00EE2FF7"/>
    <w:rsid w:val="00EE3610"/>
    <w:rsid w:val="00EE54A2"/>
    <w:rsid w:val="00EE5F85"/>
    <w:rsid w:val="00EF5221"/>
    <w:rsid w:val="00F00301"/>
    <w:rsid w:val="00F03C2F"/>
    <w:rsid w:val="00F07C47"/>
    <w:rsid w:val="00F1174B"/>
    <w:rsid w:val="00F14AEB"/>
    <w:rsid w:val="00F16D72"/>
    <w:rsid w:val="00F22A75"/>
    <w:rsid w:val="00F2565C"/>
    <w:rsid w:val="00F407EF"/>
    <w:rsid w:val="00F41264"/>
    <w:rsid w:val="00F42394"/>
    <w:rsid w:val="00F43948"/>
    <w:rsid w:val="00F51E37"/>
    <w:rsid w:val="00F53B38"/>
    <w:rsid w:val="00F562B9"/>
    <w:rsid w:val="00F61243"/>
    <w:rsid w:val="00F77892"/>
    <w:rsid w:val="00F91C3E"/>
    <w:rsid w:val="00F926AF"/>
    <w:rsid w:val="00F93FF7"/>
    <w:rsid w:val="00F9787D"/>
    <w:rsid w:val="00FA0353"/>
    <w:rsid w:val="00FA138A"/>
    <w:rsid w:val="00FB0C07"/>
    <w:rsid w:val="00FB2025"/>
    <w:rsid w:val="00FB2A90"/>
    <w:rsid w:val="00FB690A"/>
    <w:rsid w:val="00FB7E30"/>
    <w:rsid w:val="00FC5006"/>
    <w:rsid w:val="00FD1012"/>
    <w:rsid w:val="00FD3050"/>
    <w:rsid w:val="00FD49B6"/>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4F3D"/>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deltesto">
    <w:name w:val="Body Text"/>
    <w:basedOn w:val="Normale"/>
    <w:link w:val="CorpodeltestoCarattere"/>
    <w:uiPriority w:val="99"/>
    <w:rsid w:val="004C7996"/>
    <w:pPr>
      <w:jc w:val="both"/>
    </w:pPr>
    <w:rPr>
      <w:b w:val="0"/>
      <w:sz w:val="24"/>
      <w:szCs w:val="24"/>
    </w:rPr>
  </w:style>
  <w:style w:type="character" w:customStyle="1" w:styleId="CorpodeltestoCarattere">
    <w:name w:val="Corpo del testo Carattere"/>
    <w:basedOn w:val="Carpredefinitoparagrafo"/>
    <w:link w:val="Corpodel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6233091">
      <w:bodyDiv w:val="1"/>
      <w:marLeft w:val="0"/>
      <w:marRight w:val="0"/>
      <w:marTop w:val="0"/>
      <w:marBottom w:val="0"/>
      <w:divBdr>
        <w:top w:val="none" w:sz="0" w:space="0" w:color="auto"/>
        <w:left w:val="none" w:sz="0" w:space="0" w:color="auto"/>
        <w:bottom w:val="none" w:sz="0" w:space="0" w:color="auto"/>
        <w:right w:val="none" w:sz="0" w:space="0" w:color="auto"/>
      </w:divBdr>
    </w:div>
    <w:div w:id="86660272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8626380">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088187586">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3_0033.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108CB-74BF-4BDF-B294-27AE9DD9112C}">
  <ds:schemaRefs>
    <ds:schemaRef ds:uri="http://schemas.openxmlformats.org/officeDocument/2006/bibliography"/>
  </ds:schemaRefs>
</ds:datastoreItem>
</file>

<file path=customXml/itemProps2.xml><?xml version="1.0" encoding="utf-8"?>
<ds:datastoreItem xmlns:ds="http://schemas.openxmlformats.org/officeDocument/2006/customXml" ds:itemID="{099183C9-E66B-490B-8CA0-D22BB4BC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1621</Words>
  <Characters>9240</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21</cp:revision>
  <cp:lastPrinted>2009-12-23T09:39:00Z</cp:lastPrinted>
  <dcterms:created xsi:type="dcterms:W3CDTF">2016-11-03T12:21:00Z</dcterms:created>
  <dcterms:modified xsi:type="dcterms:W3CDTF">2017-08-08T11:17:00Z</dcterms:modified>
</cp:coreProperties>
</file>