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dTableLight"/>
        <w:tblpPr w:leftFromText="141" w:rightFromText="141" w:vertAnchor="text" w:horzAnchor="margin" w:tblpY="322"/>
        <w:tblW w:w="5000" w:type="pct"/>
        <w:tblLayout w:type="fixed"/>
        <w:tblLook w:val="04A0"/>
      </w:tblPr>
      <w:tblGrid>
        <w:gridCol w:w="5988"/>
        <w:gridCol w:w="2574"/>
        <w:gridCol w:w="1292"/>
      </w:tblGrid>
      <w:tr w:rsidR="00202B12" w:rsidRPr="005B54CD" w:rsidTr="00244102">
        <w:trPr>
          <w:trHeight w:hRule="exact" w:val="581"/>
          <w:tblHeader/>
        </w:trPr>
        <w:tc>
          <w:tcPr>
            <w:tcW w:w="5851" w:type="dxa"/>
            <w:shd w:val="clear" w:color="auto" w:fill="95B3D7" w:themeFill="accent1" w:themeFillTint="99"/>
          </w:tcPr>
          <w:p w:rsidR="00202B12" w:rsidRPr="005B54CD" w:rsidRDefault="00202B12" w:rsidP="00244102">
            <w:pPr>
              <w:jc w:val="both"/>
              <w:rPr>
                <w:smallCaps/>
                <w:sz w:val="24"/>
                <w:szCs w:val="24"/>
              </w:rPr>
            </w:pPr>
            <w:r w:rsidRPr="005B54CD">
              <w:rPr>
                <w:smallCaps/>
                <w:sz w:val="24"/>
                <w:szCs w:val="24"/>
              </w:rPr>
              <w:t>SEZIONE AIUTI IN ESENZIONE</w:t>
            </w:r>
          </w:p>
        </w:tc>
        <w:tc>
          <w:tcPr>
            <w:tcW w:w="2515" w:type="dxa"/>
            <w:shd w:val="clear" w:color="auto" w:fill="95B3D7" w:themeFill="accent1" w:themeFillTint="99"/>
          </w:tcPr>
          <w:p w:rsidR="00202B12" w:rsidRPr="005B54CD" w:rsidRDefault="00202B12" w:rsidP="00244102">
            <w:pPr>
              <w:jc w:val="both"/>
              <w:rPr>
                <w:smallCaps/>
                <w:sz w:val="24"/>
                <w:szCs w:val="24"/>
              </w:rPr>
            </w:pPr>
            <w:r w:rsidRPr="005B54CD">
              <w:rPr>
                <w:smallCaps/>
                <w:sz w:val="24"/>
                <w:szCs w:val="24"/>
              </w:rPr>
              <w:t>sottosezione da compilare</w:t>
            </w:r>
          </w:p>
        </w:tc>
        <w:tc>
          <w:tcPr>
            <w:tcW w:w="1262" w:type="dxa"/>
            <w:shd w:val="clear" w:color="auto" w:fill="95B3D7" w:themeFill="accent1" w:themeFillTint="99"/>
            <w:noWrap/>
          </w:tcPr>
          <w:p w:rsidR="00202B12" w:rsidRPr="005B54CD" w:rsidRDefault="00202B12" w:rsidP="00244102">
            <w:pPr>
              <w:jc w:val="both"/>
              <w:rPr>
                <w:smallCaps/>
                <w:sz w:val="24"/>
                <w:szCs w:val="24"/>
              </w:rPr>
            </w:pPr>
            <w:r w:rsidRPr="002702DE">
              <w:rPr>
                <w:smallCaps/>
                <w:szCs w:val="24"/>
              </w:rPr>
              <w:t>RISPOSTE</w:t>
            </w:r>
          </w:p>
        </w:tc>
      </w:tr>
      <w:tr w:rsidR="00202B12" w:rsidRPr="005B54CD" w:rsidTr="00244102">
        <w:trPr>
          <w:trHeight w:hRule="exact" w:val="1702"/>
        </w:trPr>
        <w:tc>
          <w:tcPr>
            <w:tcW w:w="5851" w:type="dxa"/>
            <w:shd w:val="clear" w:color="auto" w:fill="auto"/>
          </w:tcPr>
          <w:p w:rsidR="00202B12" w:rsidRPr="004560BA" w:rsidRDefault="00202B12" w:rsidP="00244102">
            <w:pPr>
              <w:pStyle w:val="Nessunaspaziatura"/>
              <w:rPr>
                <w:sz w:val="22"/>
              </w:rPr>
            </w:pPr>
            <w:r w:rsidRPr="004560BA">
              <w:rPr>
                <w:sz w:val="22"/>
              </w:rPr>
              <w:t>AIUTI A FINALITA’ REGIONALE (Capo III, sezione 1, REG 651/2014)</w:t>
            </w:r>
          </w:p>
          <w:p w:rsidR="00202B12" w:rsidRPr="004560BA" w:rsidRDefault="00202B12" w:rsidP="00244102">
            <w:pPr>
              <w:pStyle w:val="Nessunaspaziatura"/>
              <w:rPr>
                <w:sz w:val="22"/>
              </w:rPr>
            </w:pPr>
            <w:r w:rsidRPr="004560BA">
              <w:rPr>
                <w:sz w:val="22"/>
              </w:rPr>
              <w:t xml:space="preserve"> sottosezione A: 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2"/>
              </w:rPr>
            </w:pPr>
            <w:r w:rsidRPr="004560BA">
              <w:rPr>
                <w:sz w:val="22"/>
              </w:rPr>
              <w:t>1.a) Aiuti a finalità regionale agli investimenti</w:t>
            </w:r>
          </w:p>
          <w:p w:rsidR="00202B12" w:rsidRPr="004560BA" w:rsidRDefault="00202B12" w:rsidP="00244102">
            <w:pPr>
              <w:pStyle w:val="Nessunaspaziatura"/>
              <w:rPr>
                <w:sz w:val="22"/>
              </w:rPr>
            </w:pPr>
            <w:r w:rsidRPr="004560BA">
              <w:rPr>
                <w:sz w:val="22"/>
              </w:rPr>
              <w:t>sottosezione B: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2"/>
              </w:rPr>
            </w:pPr>
            <w:r>
              <w:rPr>
                <w:sz w:val="22"/>
              </w:rPr>
              <w:t>1.b</w:t>
            </w:r>
            <w:r w:rsidRPr="004560BA">
              <w:rPr>
                <w:sz w:val="22"/>
              </w:rPr>
              <w:t>) Aiuti a finalità regionale per lo sviluppo urbano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2"/>
              </w:rPr>
            </w:pPr>
          </w:p>
        </w:tc>
        <w:tc>
          <w:tcPr>
            <w:tcW w:w="2515" w:type="dxa"/>
            <w:shd w:val="clear" w:color="auto" w:fill="auto"/>
          </w:tcPr>
          <w:p w:rsidR="00202B12" w:rsidRPr="004560BA" w:rsidRDefault="00202B12" w:rsidP="00244102">
            <w:pPr>
              <w:pStyle w:val="Nessunaspaziatura"/>
              <w:rPr>
                <w:smallCaps/>
                <w:sz w:val="20"/>
              </w:rPr>
            </w:pPr>
          </w:p>
          <w:p w:rsidR="00202B12" w:rsidRPr="004560BA" w:rsidRDefault="00202B12" w:rsidP="00244102">
            <w:pPr>
              <w:pStyle w:val="Nessunaspaziatura"/>
              <w:rPr>
                <w:smallCaps/>
                <w:sz w:val="20"/>
              </w:rPr>
            </w:pPr>
          </w:p>
          <w:p w:rsidR="00202B12" w:rsidRPr="004560BA" w:rsidRDefault="00202B12" w:rsidP="00244102">
            <w:pPr>
              <w:pStyle w:val="Nessunaspaziatura"/>
              <w:spacing w:line="360" w:lineRule="auto"/>
              <w:rPr>
                <w:smallCaps/>
                <w:sz w:val="20"/>
              </w:rPr>
            </w:pPr>
            <w:r w:rsidRPr="004560BA">
              <w:rPr>
                <w:smallCaps/>
                <w:sz w:val="20"/>
              </w:rPr>
              <w:t xml:space="preserve">sottosezione </w:t>
            </w:r>
            <w:r w:rsidRPr="004560BA">
              <w:rPr>
                <w:sz w:val="20"/>
              </w:rPr>
              <w:t>1.a</w:t>
            </w:r>
            <w:r w:rsidRPr="004560BA">
              <w:rPr>
                <w:smallCaps/>
                <w:sz w:val="20"/>
              </w:rPr>
              <w:t>)</w:t>
            </w:r>
          </w:p>
          <w:p w:rsidR="00202B12" w:rsidRPr="004560BA" w:rsidRDefault="00202B12" w:rsidP="00244102">
            <w:pPr>
              <w:pStyle w:val="Nessunaspaziatura"/>
              <w:spacing w:line="360" w:lineRule="auto"/>
              <w:rPr>
                <w:smallCaps/>
                <w:sz w:val="20"/>
              </w:rPr>
            </w:pPr>
            <w:r w:rsidRPr="004560BA">
              <w:rPr>
                <w:smallCaps/>
                <w:sz w:val="20"/>
              </w:rPr>
              <w:t>sottosezione 1.</w:t>
            </w:r>
            <w:r w:rsidRPr="004560BA">
              <w:rPr>
                <w:sz w:val="20"/>
              </w:rPr>
              <w:t>b)</w:t>
            </w:r>
          </w:p>
        </w:tc>
        <w:tc>
          <w:tcPr>
            <w:tcW w:w="12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202B12" w:rsidRDefault="00202B12" w:rsidP="00244102">
            <w:pPr>
              <w:pStyle w:val="Nessunaspaziatura"/>
              <w:rPr>
                <w:smallCaps/>
                <w:sz w:val="22"/>
              </w:rPr>
            </w:pPr>
          </w:p>
          <w:p w:rsidR="00202B12" w:rsidRDefault="00202B12" w:rsidP="00244102">
            <w:pPr>
              <w:pStyle w:val="Nessunaspaziatura"/>
              <w:rPr>
                <w:smallCaps/>
                <w:sz w:val="22"/>
              </w:rPr>
            </w:pPr>
          </w:p>
          <w:p w:rsidR="00202B12" w:rsidRDefault="00202B12" w:rsidP="00244102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1.a)</w:t>
            </w:r>
          </w:p>
          <w:p w:rsidR="00202B12" w:rsidRDefault="00202B12" w:rsidP="00244102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1.b) </w:t>
            </w:r>
          </w:p>
          <w:p w:rsidR="00202B12" w:rsidRDefault="00202B12" w:rsidP="00244102">
            <w:pPr>
              <w:spacing w:line="276" w:lineRule="auto"/>
              <w:rPr>
                <w:szCs w:val="24"/>
              </w:rPr>
            </w:pPr>
          </w:p>
        </w:tc>
      </w:tr>
      <w:tr w:rsidR="00202B12" w:rsidRPr="005B54CD" w:rsidTr="00244102">
        <w:trPr>
          <w:trHeight w:hRule="exact" w:val="2269"/>
        </w:trPr>
        <w:tc>
          <w:tcPr>
            <w:tcW w:w="5851" w:type="dxa"/>
            <w:shd w:val="clear" w:color="auto" w:fill="auto"/>
          </w:tcPr>
          <w:p w:rsidR="00202B12" w:rsidRPr="004560BA" w:rsidRDefault="00202B12" w:rsidP="00244102">
            <w:pPr>
              <w:pStyle w:val="Nessunaspaziatura"/>
              <w:rPr>
                <w:sz w:val="22"/>
              </w:rPr>
            </w:pPr>
            <w:r w:rsidRPr="004560BA">
              <w:rPr>
                <w:sz w:val="22"/>
              </w:rPr>
              <w:t xml:space="preserve">AIUTI AGLI INVESTIMENTI A FAVORE DELLE PMI (Capo III, sezione 2, REG 651/2014). 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2"/>
              </w:rPr>
            </w:pPr>
            <w:r w:rsidRPr="004560BA">
              <w:rPr>
                <w:sz w:val="22"/>
              </w:rPr>
              <w:t xml:space="preserve">2.a) Aiuti agli investimenti a favore delle PMI 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2"/>
              </w:rPr>
            </w:pPr>
            <w:r w:rsidRPr="004560BA">
              <w:rPr>
                <w:sz w:val="22"/>
              </w:rPr>
              <w:t>2.b) Aiuti alle PMI per servizi di consulenza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2"/>
              </w:rPr>
            </w:pPr>
            <w:r w:rsidRPr="004560BA">
              <w:rPr>
                <w:sz w:val="22"/>
              </w:rPr>
              <w:t>2.c) Aiuti alle PMI per la partecipazione alle fiere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2"/>
              </w:rPr>
            </w:pPr>
            <w:r w:rsidRPr="004560BA">
              <w:rPr>
                <w:sz w:val="22"/>
              </w:rPr>
              <w:t>2.d) Aiuti per i costi di cooperazione sostenuti dalle PMI che partecipano a progetti di cooperazione territoriale europea</w:t>
            </w:r>
          </w:p>
        </w:tc>
        <w:tc>
          <w:tcPr>
            <w:tcW w:w="2515" w:type="dxa"/>
            <w:shd w:val="clear" w:color="auto" w:fill="auto"/>
          </w:tcPr>
          <w:p w:rsidR="00202B12" w:rsidRPr="004560BA" w:rsidRDefault="00202B12" w:rsidP="00244102">
            <w:pPr>
              <w:spacing w:line="360" w:lineRule="auto"/>
              <w:rPr>
                <w:b w:val="0"/>
                <w:szCs w:val="24"/>
              </w:rPr>
            </w:pPr>
            <w:r w:rsidRPr="004560BA">
              <w:rPr>
                <w:b w:val="0"/>
                <w:smallCaps/>
                <w:szCs w:val="24"/>
              </w:rPr>
              <w:t xml:space="preserve">sottosezione </w:t>
            </w:r>
            <w:r w:rsidRPr="004560BA">
              <w:rPr>
                <w:b w:val="0"/>
                <w:szCs w:val="24"/>
              </w:rPr>
              <w:t>2</w:t>
            </w:r>
          </w:p>
          <w:p w:rsidR="00202B12" w:rsidRPr="004560BA" w:rsidRDefault="00202B12" w:rsidP="00244102">
            <w:pPr>
              <w:spacing w:line="360" w:lineRule="auto"/>
              <w:rPr>
                <w:b w:val="0"/>
                <w:szCs w:val="24"/>
              </w:rPr>
            </w:pPr>
          </w:p>
          <w:p w:rsidR="00202B12" w:rsidRPr="004560BA" w:rsidRDefault="00202B12" w:rsidP="00244102">
            <w:pPr>
              <w:rPr>
                <w:b w:val="0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202B12" w:rsidRDefault="00202B12" w:rsidP="00244102">
            <w:pPr>
              <w:spacing w:line="276" w:lineRule="auto"/>
              <w:rPr>
                <w:smallCaps/>
              </w:rPr>
            </w:pPr>
            <w:r>
              <w:rPr>
                <w:b w:val="0"/>
                <w:szCs w:val="24"/>
              </w:rPr>
              <w:t>2</w:t>
            </w:r>
          </w:p>
        </w:tc>
      </w:tr>
      <w:tr w:rsidR="00202B12" w:rsidRPr="005B54CD" w:rsidTr="00244102">
        <w:trPr>
          <w:trHeight w:hRule="exact" w:val="2266"/>
        </w:trPr>
        <w:tc>
          <w:tcPr>
            <w:tcW w:w="5851" w:type="dxa"/>
            <w:shd w:val="clear" w:color="auto" w:fill="auto"/>
          </w:tcPr>
          <w:p w:rsidR="00202B12" w:rsidRPr="004560BA" w:rsidRDefault="00202B12" w:rsidP="00244102">
            <w:pPr>
              <w:pStyle w:val="Nessunaspaziatura"/>
              <w:rPr>
                <w:sz w:val="22"/>
              </w:rPr>
            </w:pPr>
            <w:r w:rsidRPr="004560BA">
              <w:rPr>
                <w:sz w:val="22"/>
              </w:rPr>
              <w:t xml:space="preserve">AIUTI PER L’ACCESSO DELLE PMI AI FINANZIAMENTI (Capo III, sezione 3, REG 651/2014). 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2"/>
              </w:rPr>
            </w:pPr>
            <w:r w:rsidRPr="004560BA">
              <w:rPr>
                <w:sz w:val="22"/>
              </w:rPr>
              <w:t xml:space="preserve">3.a) Aiuti al finanziamento del rischio 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2"/>
              </w:rPr>
            </w:pPr>
            <w:r w:rsidRPr="004560BA">
              <w:rPr>
                <w:sz w:val="22"/>
              </w:rPr>
              <w:t>3.b) Aiuti alle imprese in fase di avviamento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2"/>
              </w:rPr>
            </w:pPr>
            <w:r w:rsidRPr="004560BA">
              <w:rPr>
                <w:sz w:val="22"/>
              </w:rPr>
              <w:t>3.c)  Aiuti alle piattaforme alternative di negoziazione specializzate nelle PMI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2"/>
              </w:rPr>
            </w:pPr>
            <w:r w:rsidRPr="004560BA">
              <w:rPr>
                <w:sz w:val="22"/>
              </w:rPr>
              <w:t>3.d) Aiuti ai costi esplorazione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2"/>
              </w:rPr>
            </w:pPr>
          </w:p>
        </w:tc>
        <w:tc>
          <w:tcPr>
            <w:tcW w:w="2515" w:type="dxa"/>
            <w:shd w:val="clear" w:color="auto" w:fill="auto"/>
          </w:tcPr>
          <w:p w:rsidR="00202B12" w:rsidRPr="004560BA" w:rsidRDefault="00202B12" w:rsidP="00244102">
            <w:pPr>
              <w:spacing w:line="360" w:lineRule="auto"/>
              <w:rPr>
                <w:b w:val="0"/>
                <w:smallCaps/>
                <w:szCs w:val="24"/>
              </w:rPr>
            </w:pPr>
            <w:r w:rsidRPr="004560BA">
              <w:rPr>
                <w:b w:val="0"/>
                <w:smallCaps/>
                <w:szCs w:val="24"/>
              </w:rPr>
              <w:t xml:space="preserve">sottosezione </w:t>
            </w:r>
          </w:p>
          <w:p w:rsidR="00202B12" w:rsidRPr="004560BA" w:rsidRDefault="00202B12" w:rsidP="00244102">
            <w:pPr>
              <w:spacing w:line="360" w:lineRule="auto"/>
              <w:rPr>
                <w:b w:val="0"/>
                <w:smallCaps/>
                <w:szCs w:val="24"/>
              </w:rPr>
            </w:pPr>
          </w:p>
          <w:p w:rsidR="00202B12" w:rsidRPr="004560BA" w:rsidRDefault="00202B12" w:rsidP="00244102">
            <w:pPr>
              <w:rPr>
                <w:b w:val="0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202B12" w:rsidRDefault="00202B12" w:rsidP="00244102">
            <w:pPr>
              <w:pStyle w:val="Nessunaspaziatura"/>
              <w:rPr>
                <w:sz w:val="22"/>
              </w:rPr>
            </w:pPr>
            <w:r>
              <w:rPr>
                <w:sz w:val="22"/>
              </w:rPr>
              <w:t>3</w:t>
            </w:r>
          </w:p>
          <w:p w:rsidR="00202B12" w:rsidRDefault="00202B12" w:rsidP="00244102">
            <w:pPr>
              <w:pStyle w:val="Nessunaspaziatura"/>
              <w:rPr>
                <w:sz w:val="22"/>
              </w:rPr>
            </w:pPr>
          </w:p>
        </w:tc>
      </w:tr>
      <w:tr w:rsidR="00202B12" w:rsidRPr="005B54CD" w:rsidTr="00244102">
        <w:trPr>
          <w:trHeight w:hRule="exact" w:val="2121"/>
        </w:trPr>
        <w:tc>
          <w:tcPr>
            <w:tcW w:w="585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202B12" w:rsidRPr="004560BA" w:rsidRDefault="00202B12" w:rsidP="00244102">
            <w:pPr>
              <w:pStyle w:val="Nessunaspaziatura"/>
              <w:rPr>
                <w:sz w:val="22"/>
              </w:rPr>
            </w:pPr>
            <w:r w:rsidRPr="004560BA">
              <w:rPr>
                <w:sz w:val="22"/>
              </w:rPr>
              <w:t xml:space="preserve">AIUTI A FAVORE </w:t>
            </w:r>
            <w:proofErr w:type="spellStart"/>
            <w:r w:rsidRPr="004560BA">
              <w:rPr>
                <w:sz w:val="22"/>
              </w:rPr>
              <w:t>DI</w:t>
            </w:r>
            <w:proofErr w:type="spellEnd"/>
            <w:r w:rsidRPr="004560BA">
              <w:rPr>
                <w:sz w:val="22"/>
              </w:rPr>
              <w:t xml:space="preserve"> RICERCA, SVILUPPO E INNOVAZIONE (Capo III, sezione 4, REG 651/2014). 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2"/>
              </w:rPr>
            </w:pPr>
            <w:r w:rsidRPr="004560BA">
              <w:rPr>
                <w:sz w:val="22"/>
              </w:rPr>
              <w:t xml:space="preserve">4.a)Aiuti a progetti di ricerca e sviluppo 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2"/>
              </w:rPr>
            </w:pPr>
            <w:r w:rsidRPr="004560BA">
              <w:rPr>
                <w:sz w:val="22"/>
              </w:rPr>
              <w:t>4.b)Aiuti agli investimenti per le infrastrutture di ricerca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2"/>
              </w:rPr>
            </w:pPr>
            <w:r w:rsidRPr="004560BA">
              <w:rPr>
                <w:sz w:val="22"/>
              </w:rPr>
              <w:t xml:space="preserve">4.c)Aiuti ai poli di innovazione 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2"/>
              </w:rPr>
            </w:pPr>
            <w:r w:rsidRPr="004560BA">
              <w:rPr>
                <w:sz w:val="22"/>
              </w:rPr>
              <w:t xml:space="preserve">4.d)Aiuti all’innovazione a favore delle PMI 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2"/>
              </w:rPr>
            </w:pPr>
            <w:r w:rsidRPr="004560BA">
              <w:rPr>
                <w:sz w:val="22"/>
              </w:rPr>
              <w:t>4.e)Aiuti per l’innovazione dei processi e dell’organizzazione</w:t>
            </w:r>
          </w:p>
        </w:tc>
        <w:tc>
          <w:tcPr>
            <w:tcW w:w="2515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202B12" w:rsidRPr="004560BA" w:rsidRDefault="00202B12" w:rsidP="00244102">
            <w:pPr>
              <w:rPr>
                <w:b w:val="0"/>
                <w:smallCaps/>
                <w:szCs w:val="24"/>
              </w:rPr>
            </w:pPr>
          </w:p>
          <w:p w:rsidR="00202B12" w:rsidRPr="004560BA" w:rsidRDefault="00202B12" w:rsidP="00244102">
            <w:pPr>
              <w:spacing w:line="360" w:lineRule="auto"/>
              <w:rPr>
                <w:b w:val="0"/>
                <w:szCs w:val="24"/>
              </w:rPr>
            </w:pPr>
            <w:r w:rsidRPr="004560BA">
              <w:rPr>
                <w:b w:val="0"/>
                <w:smallCaps/>
                <w:szCs w:val="24"/>
              </w:rPr>
              <w:t>sottosezione 4</w:t>
            </w:r>
          </w:p>
        </w:tc>
        <w:tc>
          <w:tcPr>
            <w:tcW w:w="12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202B12" w:rsidRDefault="00202B12" w:rsidP="00244102">
            <w:pPr>
              <w:pStyle w:val="Nessunaspaziatura"/>
              <w:rPr>
                <w:sz w:val="22"/>
              </w:rPr>
            </w:pPr>
          </w:p>
          <w:p w:rsidR="00202B12" w:rsidRDefault="00202B12" w:rsidP="00244102">
            <w:pPr>
              <w:pStyle w:val="Nessunaspaziatura"/>
              <w:rPr>
                <w:sz w:val="22"/>
              </w:rPr>
            </w:pPr>
            <w:r>
              <w:rPr>
                <w:sz w:val="22"/>
              </w:rPr>
              <w:t>4</w:t>
            </w:r>
          </w:p>
          <w:p w:rsidR="00202B12" w:rsidRDefault="00202B12" w:rsidP="00244102">
            <w:pPr>
              <w:pStyle w:val="Nessunaspaziatura"/>
              <w:rPr>
                <w:sz w:val="22"/>
              </w:rPr>
            </w:pPr>
          </w:p>
        </w:tc>
      </w:tr>
      <w:tr w:rsidR="00202B12" w:rsidRPr="005B54CD" w:rsidTr="00244102">
        <w:trPr>
          <w:trHeight w:hRule="exact" w:val="3414"/>
        </w:trPr>
        <w:tc>
          <w:tcPr>
            <w:tcW w:w="585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202B12" w:rsidRPr="004560BA" w:rsidRDefault="00202B12" w:rsidP="00244102">
            <w:pPr>
              <w:pStyle w:val="Nessunaspaziatura"/>
              <w:rPr>
                <w:sz w:val="20"/>
              </w:rPr>
            </w:pPr>
            <w:r w:rsidRPr="004560BA">
              <w:rPr>
                <w:sz w:val="20"/>
              </w:rPr>
              <w:t xml:space="preserve">AIUTI PER LA TUTELA DELL’AMBIENTE  (Capo III, sezione 7, REG 651/2014). </w:t>
            </w:r>
          </w:p>
          <w:p w:rsidR="00202B12" w:rsidRPr="004560BA" w:rsidRDefault="00202B12" w:rsidP="00244102">
            <w:pPr>
              <w:pStyle w:val="Nessunaspaziatura"/>
              <w:ind w:left="313"/>
              <w:jc w:val="both"/>
              <w:rPr>
                <w:sz w:val="20"/>
              </w:rPr>
            </w:pPr>
            <w:r w:rsidRPr="004560BA">
              <w:rPr>
                <w:sz w:val="20"/>
              </w:rPr>
              <w:t>7.a)Aiuti agli investimenti che consentono alle imprese di andare oltre le norme dell’Unione in materia di tutela ambientale o innalzare il livello di tutela ambientale in assenza di tali norme</w:t>
            </w:r>
          </w:p>
          <w:p w:rsidR="00202B12" w:rsidRPr="004560BA" w:rsidRDefault="00202B12" w:rsidP="00244102">
            <w:pPr>
              <w:pStyle w:val="Nessunaspaziatura"/>
              <w:ind w:left="313"/>
              <w:jc w:val="both"/>
              <w:rPr>
                <w:sz w:val="20"/>
              </w:rPr>
            </w:pPr>
            <w:r w:rsidRPr="004560BA">
              <w:rPr>
                <w:sz w:val="20"/>
              </w:rPr>
              <w:t>7.b)Aiuti agli investimenti per l’adeguamento anticipato a future norme dell’Unione)</w:t>
            </w:r>
          </w:p>
          <w:p w:rsidR="00202B12" w:rsidRPr="004560BA" w:rsidRDefault="00202B12" w:rsidP="00244102">
            <w:pPr>
              <w:pStyle w:val="Nessunaspaziatura"/>
              <w:ind w:left="313"/>
              <w:jc w:val="both"/>
              <w:rPr>
                <w:sz w:val="20"/>
              </w:rPr>
            </w:pPr>
            <w:r w:rsidRPr="004560BA">
              <w:rPr>
                <w:sz w:val="20"/>
              </w:rPr>
              <w:t>7.c)Aiuti agli investimenti a favore di misure di efficienza energetica</w:t>
            </w:r>
          </w:p>
          <w:p w:rsidR="00202B12" w:rsidRPr="004560BA" w:rsidRDefault="00202B12" w:rsidP="00244102">
            <w:pPr>
              <w:pStyle w:val="Nessunaspaziatura"/>
              <w:ind w:left="313"/>
              <w:jc w:val="both"/>
              <w:rPr>
                <w:sz w:val="20"/>
              </w:rPr>
            </w:pPr>
            <w:r w:rsidRPr="004560BA">
              <w:rPr>
                <w:sz w:val="20"/>
              </w:rPr>
              <w:t>7.d) Aiuti agli investimenti a favore di progetti per l’efficienza energetica degli immobili</w:t>
            </w:r>
          </w:p>
          <w:p w:rsidR="00202B12" w:rsidRPr="004560BA" w:rsidRDefault="00202B12" w:rsidP="00244102">
            <w:pPr>
              <w:pStyle w:val="Nessunaspaziatura"/>
              <w:ind w:left="313"/>
              <w:jc w:val="both"/>
              <w:rPr>
                <w:sz w:val="20"/>
              </w:rPr>
            </w:pPr>
            <w:r w:rsidRPr="004560BA">
              <w:rPr>
                <w:sz w:val="20"/>
              </w:rPr>
              <w:t>7.e) Aiuti agli investimenti a favore delle cogenerazione ad alto rendimento</w:t>
            </w:r>
          </w:p>
          <w:p w:rsidR="00202B12" w:rsidRPr="004560BA" w:rsidRDefault="00202B12" w:rsidP="00244102">
            <w:pPr>
              <w:pStyle w:val="Nessunaspaziatura"/>
              <w:ind w:left="313"/>
              <w:jc w:val="both"/>
              <w:rPr>
                <w:sz w:val="20"/>
              </w:rPr>
            </w:pPr>
            <w:r w:rsidRPr="004560BA">
              <w:rPr>
                <w:sz w:val="20"/>
              </w:rPr>
              <w:t>7.f) Aiuti agli investimenti volti a promuovere la produzione di energia da fonti rinnovabili</w:t>
            </w:r>
          </w:p>
        </w:tc>
        <w:tc>
          <w:tcPr>
            <w:tcW w:w="2515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202B12" w:rsidRPr="004560BA" w:rsidRDefault="00202B12" w:rsidP="00244102">
            <w:pPr>
              <w:rPr>
                <w:b w:val="0"/>
                <w:smallCaps/>
                <w:szCs w:val="24"/>
              </w:rPr>
            </w:pPr>
          </w:p>
          <w:p w:rsidR="00202B12" w:rsidRPr="004560BA" w:rsidRDefault="00202B12" w:rsidP="00244102">
            <w:pPr>
              <w:rPr>
                <w:b w:val="0"/>
                <w:smallCaps/>
                <w:szCs w:val="24"/>
              </w:rPr>
            </w:pPr>
          </w:p>
          <w:p w:rsidR="00202B12" w:rsidRPr="004560BA" w:rsidRDefault="00202B12" w:rsidP="00244102">
            <w:pPr>
              <w:spacing w:line="360" w:lineRule="auto"/>
              <w:rPr>
                <w:b w:val="0"/>
                <w:smallCaps/>
                <w:szCs w:val="24"/>
              </w:rPr>
            </w:pPr>
            <w:r w:rsidRPr="004560BA">
              <w:rPr>
                <w:b w:val="0"/>
                <w:smallCaps/>
                <w:szCs w:val="24"/>
              </w:rPr>
              <w:t>sottosezione 7.</w:t>
            </w:r>
            <w:r w:rsidRPr="004560BA">
              <w:rPr>
                <w:b w:val="0"/>
                <w:szCs w:val="24"/>
              </w:rPr>
              <w:t>a</w:t>
            </w:r>
            <w:r w:rsidRPr="004560BA">
              <w:rPr>
                <w:b w:val="0"/>
                <w:smallCaps/>
                <w:szCs w:val="24"/>
              </w:rPr>
              <w:t>)</w:t>
            </w:r>
          </w:p>
          <w:p w:rsidR="00202B12" w:rsidRPr="004560BA" w:rsidRDefault="00202B12" w:rsidP="00244102">
            <w:pPr>
              <w:spacing w:line="360" w:lineRule="auto"/>
              <w:rPr>
                <w:b w:val="0"/>
                <w:smallCaps/>
                <w:szCs w:val="24"/>
              </w:rPr>
            </w:pPr>
          </w:p>
          <w:p w:rsidR="00202B12" w:rsidRPr="004560BA" w:rsidRDefault="00202B12" w:rsidP="00244102">
            <w:pPr>
              <w:spacing w:line="360" w:lineRule="auto"/>
              <w:rPr>
                <w:b w:val="0"/>
                <w:smallCaps/>
                <w:szCs w:val="24"/>
              </w:rPr>
            </w:pPr>
            <w:r w:rsidRPr="004560BA">
              <w:rPr>
                <w:b w:val="0"/>
                <w:smallCaps/>
                <w:szCs w:val="24"/>
              </w:rPr>
              <w:t>sottosezione 7.</w:t>
            </w:r>
            <w:r w:rsidRPr="004560BA">
              <w:rPr>
                <w:b w:val="0"/>
                <w:szCs w:val="24"/>
              </w:rPr>
              <w:t>b</w:t>
            </w:r>
            <w:r w:rsidRPr="004560BA">
              <w:rPr>
                <w:b w:val="0"/>
                <w:smallCaps/>
                <w:szCs w:val="24"/>
              </w:rPr>
              <w:t>)</w:t>
            </w:r>
          </w:p>
          <w:p w:rsidR="00202B12" w:rsidRPr="004560BA" w:rsidRDefault="00202B12" w:rsidP="00244102">
            <w:pPr>
              <w:spacing w:line="360" w:lineRule="auto"/>
              <w:rPr>
                <w:b w:val="0"/>
                <w:smallCaps/>
                <w:szCs w:val="24"/>
              </w:rPr>
            </w:pPr>
            <w:r w:rsidRPr="004560BA">
              <w:rPr>
                <w:b w:val="0"/>
                <w:smallCaps/>
                <w:szCs w:val="24"/>
              </w:rPr>
              <w:t>sottosezione 7.</w:t>
            </w:r>
            <w:r w:rsidRPr="004560BA">
              <w:rPr>
                <w:b w:val="0"/>
                <w:szCs w:val="24"/>
              </w:rPr>
              <w:t>c</w:t>
            </w:r>
            <w:r w:rsidRPr="004560BA">
              <w:rPr>
                <w:b w:val="0"/>
                <w:smallCaps/>
                <w:szCs w:val="24"/>
              </w:rPr>
              <w:t>)</w:t>
            </w:r>
          </w:p>
          <w:p w:rsidR="00202B12" w:rsidRPr="004560BA" w:rsidRDefault="00202B12" w:rsidP="00244102">
            <w:pPr>
              <w:spacing w:line="360" w:lineRule="auto"/>
              <w:rPr>
                <w:b w:val="0"/>
                <w:smallCaps/>
                <w:szCs w:val="24"/>
              </w:rPr>
            </w:pPr>
            <w:r w:rsidRPr="004560BA">
              <w:rPr>
                <w:b w:val="0"/>
                <w:smallCaps/>
                <w:szCs w:val="24"/>
              </w:rPr>
              <w:t>sottosezione 7.</w:t>
            </w:r>
            <w:r w:rsidRPr="004560BA">
              <w:rPr>
                <w:b w:val="0"/>
                <w:szCs w:val="24"/>
              </w:rPr>
              <w:t>d</w:t>
            </w:r>
            <w:r w:rsidRPr="004560BA">
              <w:rPr>
                <w:b w:val="0"/>
                <w:smallCaps/>
                <w:szCs w:val="24"/>
              </w:rPr>
              <w:t>)</w:t>
            </w:r>
          </w:p>
          <w:p w:rsidR="00202B12" w:rsidRDefault="00202B12" w:rsidP="00244102">
            <w:pPr>
              <w:spacing w:line="360" w:lineRule="auto"/>
              <w:rPr>
                <w:b w:val="0"/>
                <w:smallCaps/>
                <w:szCs w:val="24"/>
              </w:rPr>
            </w:pPr>
          </w:p>
          <w:p w:rsidR="00202B12" w:rsidRPr="004560BA" w:rsidRDefault="00202B12" w:rsidP="00244102">
            <w:pPr>
              <w:spacing w:line="360" w:lineRule="auto"/>
              <w:rPr>
                <w:b w:val="0"/>
                <w:smallCaps/>
                <w:szCs w:val="24"/>
              </w:rPr>
            </w:pPr>
            <w:r w:rsidRPr="004560BA">
              <w:rPr>
                <w:b w:val="0"/>
                <w:smallCaps/>
                <w:szCs w:val="24"/>
              </w:rPr>
              <w:t>sottosezione 7.</w:t>
            </w:r>
            <w:r w:rsidRPr="004560BA">
              <w:rPr>
                <w:b w:val="0"/>
                <w:szCs w:val="24"/>
              </w:rPr>
              <w:t>e</w:t>
            </w:r>
            <w:r w:rsidRPr="004560BA">
              <w:rPr>
                <w:b w:val="0"/>
                <w:smallCaps/>
                <w:szCs w:val="24"/>
              </w:rPr>
              <w:t>)</w:t>
            </w:r>
          </w:p>
          <w:p w:rsidR="00202B12" w:rsidRPr="004560BA" w:rsidRDefault="00202B12" w:rsidP="00244102">
            <w:pPr>
              <w:rPr>
                <w:b w:val="0"/>
                <w:szCs w:val="24"/>
              </w:rPr>
            </w:pPr>
            <w:r w:rsidRPr="004560BA">
              <w:rPr>
                <w:b w:val="0"/>
                <w:smallCaps/>
                <w:szCs w:val="24"/>
              </w:rPr>
              <w:t>sottosezione 7.</w:t>
            </w:r>
            <w:r w:rsidRPr="004560BA">
              <w:rPr>
                <w:b w:val="0"/>
                <w:szCs w:val="24"/>
              </w:rPr>
              <w:t>f)</w:t>
            </w:r>
          </w:p>
        </w:tc>
        <w:tc>
          <w:tcPr>
            <w:tcW w:w="12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202B12" w:rsidRDefault="00202B12" w:rsidP="00244102">
            <w:pPr>
              <w:pStyle w:val="Nessunaspaziatura"/>
              <w:jc w:val="center"/>
              <w:rPr>
                <w:sz w:val="20"/>
              </w:rPr>
            </w:pP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  <w:r>
              <w:rPr>
                <w:sz w:val="20"/>
              </w:rPr>
              <w:t>7.a)</w:t>
            </w: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  <w:r>
              <w:rPr>
                <w:sz w:val="20"/>
              </w:rPr>
              <w:t>7.b)</w:t>
            </w: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  <w:r>
              <w:rPr>
                <w:sz w:val="20"/>
              </w:rPr>
              <w:t>7.c)</w:t>
            </w: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  <w:r>
              <w:rPr>
                <w:sz w:val="20"/>
              </w:rPr>
              <w:t>7.d)</w:t>
            </w: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  <w:r>
              <w:rPr>
                <w:sz w:val="20"/>
              </w:rPr>
              <w:t>7.e)</w:t>
            </w: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  <w:r>
              <w:rPr>
                <w:sz w:val="20"/>
              </w:rPr>
              <w:t>7.f)</w:t>
            </w: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</w:p>
        </w:tc>
      </w:tr>
      <w:tr w:rsidR="00202B12" w:rsidRPr="005B54CD" w:rsidTr="00244102">
        <w:trPr>
          <w:trHeight w:hRule="exact" w:val="2975"/>
        </w:trPr>
        <w:tc>
          <w:tcPr>
            <w:tcW w:w="585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202B12" w:rsidRPr="004560BA" w:rsidRDefault="00202B12" w:rsidP="00244102">
            <w:pPr>
              <w:pStyle w:val="Nessunaspaziatura"/>
              <w:ind w:left="313"/>
              <w:rPr>
                <w:sz w:val="20"/>
              </w:rPr>
            </w:pPr>
            <w:r w:rsidRPr="004560BA">
              <w:rPr>
                <w:sz w:val="20"/>
              </w:rPr>
              <w:lastRenderedPageBreak/>
              <w:t>7.g)  Aiuti al funzionamento volti a promuovere la produzione di energia elettrica da fonti rinnovabili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0"/>
              </w:rPr>
            </w:pPr>
            <w:r w:rsidRPr="004560BA">
              <w:rPr>
                <w:sz w:val="20"/>
              </w:rPr>
              <w:t>7.h) Aiuti al funzionamento volti a promuovere la produzione di energia da fonti rinnovabili in impianti su scala ridotta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0"/>
              </w:rPr>
            </w:pPr>
            <w:r w:rsidRPr="004560BA">
              <w:rPr>
                <w:sz w:val="20"/>
              </w:rPr>
              <w:t>7.i) Aiuti sottoforma di sgravi da imposte ambientali in conformità della direttiva 2003/96/CE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0"/>
              </w:rPr>
            </w:pPr>
            <w:r w:rsidRPr="004560BA">
              <w:rPr>
                <w:sz w:val="20"/>
              </w:rPr>
              <w:t>7.j) Aiuti agli investimenti per il risanamento di siti contaminati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0"/>
              </w:rPr>
            </w:pPr>
            <w:r w:rsidRPr="004560BA">
              <w:rPr>
                <w:sz w:val="20"/>
              </w:rPr>
              <w:t xml:space="preserve">7.k) Aiuti agli investimenti per il teleriscaldamento e il </w:t>
            </w:r>
            <w:proofErr w:type="spellStart"/>
            <w:r w:rsidRPr="004560BA">
              <w:rPr>
                <w:sz w:val="20"/>
              </w:rPr>
              <w:t>teleraffreddamento</w:t>
            </w:r>
            <w:proofErr w:type="spellEnd"/>
            <w:r w:rsidRPr="004560BA">
              <w:rPr>
                <w:sz w:val="20"/>
              </w:rPr>
              <w:t xml:space="preserve"> efficienti sotto il profilo energetico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0"/>
              </w:rPr>
            </w:pPr>
            <w:r w:rsidRPr="004560BA">
              <w:rPr>
                <w:sz w:val="20"/>
              </w:rPr>
              <w:t>7.l) Aiuti agli investimenti per il riciclaggio e il riutilizzo dei rifiuti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0"/>
              </w:rPr>
            </w:pPr>
            <w:r w:rsidRPr="004560BA">
              <w:rPr>
                <w:sz w:val="20"/>
              </w:rPr>
              <w:t>7.m) Aiuti agli investimenti per le infrastrutture energetiche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0"/>
              </w:rPr>
            </w:pPr>
            <w:r w:rsidRPr="004560BA">
              <w:rPr>
                <w:sz w:val="20"/>
              </w:rPr>
              <w:t>7.n) Aiuti per gli studi ambientali</w:t>
            </w:r>
          </w:p>
        </w:tc>
        <w:tc>
          <w:tcPr>
            <w:tcW w:w="25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02B12" w:rsidRDefault="00202B12" w:rsidP="00244102">
            <w:pPr>
              <w:rPr>
                <w:b w:val="0"/>
                <w:szCs w:val="24"/>
              </w:rPr>
            </w:pPr>
            <w:r>
              <w:rPr>
                <w:b w:val="0"/>
                <w:smallCaps/>
                <w:szCs w:val="24"/>
              </w:rPr>
              <w:t>sottosezione 7.</w:t>
            </w:r>
            <w:r>
              <w:rPr>
                <w:b w:val="0"/>
                <w:szCs w:val="24"/>
              </w:rPr>
              <w:t>g)</w:t>
            </w:r>
          </w:p>
          <w:p w:rsidR="00202B12" w:rsidRDefault="00202B12" w:rsidP="00244102">
            <w:pPr>
              <w:rPr>
                <w:b w:val="0"/>
                <w:szCs w:val="24"/>
              </w:rPr>
            </w:pPr>
          </w:p>
          <w:p w:rsidR="00202B12" w:rsidRDefault="00202B12" w:rsidP="00244102">
            <w:pPr>
              <w:rPr>
                <w:b w:val="0"/>
                <w:szCs w:val="24"/>
              </w:rPr>
            </w:pPr>
            <w:r>
              <w:rPr>
                <w:b w:val="0"/>
                <w:smallCaps/>
                <w:szCs w:val="24"/>
              </w:rPr>
              <w:t>sottosezione 7.</w:t>
            </w:r>
            <w:r>
              <w:rPr>
                <w:b w:val="0"/>
                <w:szCs w:val="24"/>
              </w:rPr>
              <w:t>h)</w:t>
            </w:r>
          </w:p>
          <w:p w:rsidR="00202B12" w:rsidRDefault="00202B12" w:rsidP="00244102">
            <w:pPr>
              <w:rPr>
                <w:b w:val="0"/>
                <w:szCs w:val="24"/>
              </w:rPr>
            </w:pPr>
          </w:p>
          <w:p w:rsidR="00202B12" w:rsidRDefault="00202B12" w:rsidP="00244102">
            <w:pPr>
              <w:rPr>
                <w:b w:val="0"/>
                <w:szCs w:val="24"/>
              </w:rPr>
            </w:pPr>
            <w:r>
              <w:rPr>
                <w:b w:val="0"/>
                <w:smallCaps/>
                <w:szCs w:val="24"/>
              </w:rPr>
              <w:t>sottosezione 7.</w:t>
            </w:r>
            <w:r>
              <w:rPr>
                <w:b w:val="0"/>
                <w:szCs w:val="24"/>
              </w:rPr>
              <w:t>i)</w:t>
            </w:r>
          </w:p>
          <w:p w:rsidR="00202B12" w:rsidRDefault="00202B12" w:rsidP="00244102">
            <w:pPr>
              <w:rPr>
                <w:b w:val="0"/>
                <w:szCs w:val="24"/>
              </w:rPr>
            </w:pPr>
          </w:p>
          <w:p w:rsidR="00202B12" w:rsidRDefault="00202B12" w:rsidP="00244102">
            <w:pPr>
              <w:rPr>
                <w:b w:val="0"/>
                <w:szCs w:val="24"/>
              </w:rPr>
            </w:pPr>
            <w:r>
              <w:rPr>
                <w:b w:val="0"/>
                <w:smallCaps/>
                <w:szCs w:val="24"/>
              </w:rPr>
              <w:t>sottosezione 7.</w:t>
            </w:r>
            <w:r>
              <w:rPr>
                <w:b w:val="0"/>
                <w:szCs w:val="24"/>
              </w:rPr>
              <w:t>j)</w:t>
            </w:r>
          </w:p>
          <w:p w:rsidR="00202B12" w:rsidRDefault="00202B12" w:rsidP="00244102">
            <w:pPr>
              <w:rPr>
                <w:b w:val="0"/>
                <w:szCs w:val="24"/>
              </w:rPr>
            </w:pPr>
            <w:r>
              <w:rPr>
                <w:b w:val="0"/>
                <w:smallCaps/>
                <w:szCs w:val="24"/>
              </w:rPr>
              <w:t>sottosezione 7.</w:t>
            </w:r>
            <w:r>
              <w:rPr>
                <w:b w:val="0"/>
                <w:szCs w:val="24"/>
              </w:rPr>
              <w:t>k)</w:t>
            </w:r>
          </w:p>
          <w:p w:rsidR="00202B12" w:rsidRDefault="00202B12" w:rsidP="00244102">
            <w:pPr>
              <w:rPr>
                <w:b w:val="0"/>
                <w:szCs w:val="24"/>
              </w:rPr>
            </w:pPr>
          </w:p>
          <w:p w:rsidR="00202B12" w:rsidRDefault="00202B12" w:rsidP="00244102">
            <w:pPr>
              <w:rPr>
                <w:b w:val="0"/>
                <w:szCs w:val="24"/>
              </w:rPr>
            </w:pPr>
            <w:r>
              <w:rPr>
                <w:b w:val="0"/>
                <w:smallCaps/>
                <w:szCs w:val="24"/>
              </w:rPr>
              <w:t>sottosezione 7.</w:t>
            </w:r>
            <w:r>
              <w:rPr>
                <w:b w:val="0"/>
                <w:szCs w:val="24"/>
              </w:rPr>
              <w:t>l)</w:t>
            </w:r>
          </w:p>
          <w:p w:rsidR="00202B12" w:rsidRDefault="00202B12" w:rsidP="00244102">
            <w:pPr>
              <w:rPr>
                <w:b w:val="0"/>
                <w:sz w:val="14"/>
                <w:szCs w:val="24"/>
              </w:rPr>
            </w:pPr>
          </w:p>
          <w:p w:rsidR="00202B12" w:rsidRDefault="00202B12" w:rsidP="00244102">
            <w:pPr>
              <w:rPr>
                <w:b w:val="0"/>
                <w:szCs w:val="24"/>
              </w:rPr>
            </w:pPr>
            <w:r>
              <w:rPr>
                <w:b w:val="0"/>
                <w:smallCaps/>
                <w:szCs w:val="24"/>
              </w:rPr>
              <w:t>sottosezione 7.</w:t>
            </w:r>
            <w:r>
              <w:rPr>
                <w:b w:val="0"/>
                <w:szCs w:val="24"/>
              </w:rPr>
              <w:t>m)</w:t>
            </w:r>
          </w:p>
          <w:p w:rsidR="00202B12" w:rsidRDefault="00202B12" w:rsidP="00244102">
            <w:pPr>
              <w:rPr>
                <w:b w:val="0"/>
                <w:szCs w:val="24"/>
              </w:rPr>
            </w:pPr>
            <w:r>
              <w:rPr>
                <w:b w:val="0"/>
                <w:smallCaps/>
                <w:szCs w:val="24"/>
              </w:rPr>
              <w:t>sottosezione 7.</w:t>
            </w:r>
            <w:r>
              <w:rPr>
                <w:b w:val="0"/>
                <w:szCs w:val="24"/>
              </w:rPr>
              <w:t>n)</w:t>
            </w:r>
          </w:p>
        </w:tc>
        <w:tc>
          <w:tcPr>
            <w:tcW w:w="12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202B12" w:rsidRDefault="00202B12" w:rsidP="00244102">
            <w:pPr>
              <w:pStyle w:val="Nessunaspaziatura"/>
              <w:rPr>
                <w:sz w:val="20"/>
              </w:rPr>
            </w:pPr>
            <w:r>
              <w:rPr>
                <w:sz w:val="20"/>
              </w:rPr>
              <w:t>7.g)</w:t>
            </w: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  <w:r>
              <w:rPr>
                <w:sz w:val="20"/>
              </w:rPr>
              <w:t>7.h)</w:t>
            </w: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  <w:r>
              <w:rPr>
                <w:sz w:val="20"/>
              </w:rPr>
              <w:t>7.i)</w:t>
            </w:r>
          </w:p>
          <w:p w:rsidR="00202B12" w:rsidRDefault="00202B12" w:rsidP="00244102">
            <w:pPr>
              <w:pStyle w:val="Nessunaspaziatura"/>
              <w:rPr>
                <w:sz w:val="16"/>
              </w:rPr>
            </w:pP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  <w:r>
              <w:rPr>
                <w:sz w:val="20"/>
              </w:rPr>
              <w:t>7.j)</w:t>
            </w: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  <w:r>
              <w:rPr>
                <w:sz w:val="20"/>
              </w:rPr>
              <w:t>7.k)</w:t>
            </w:r>
          </w:p>
          <w:p w:rsidR="00202B12" w:rsidRDefault="00202B12" w:rsidP="00244102">
            <w:pPr>
              <w:pStyle w:val="Nessunaspaziatura"/>
              <w:rPr>
                <w:sz w:val="16"/>
              </w:rPr>
            </w:pP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  <w:r>
              <w:rPr>
                <w:sz w:val="20"/>
              </w:rPr>
              <w:t>7.l)</w:t>
            </w: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  <w:r>
              <w:rPr>
                <w:sz w:val="20"/>
              </w:rPr>
              <w:t>7.m)</w:t>
            </w: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  <w:r>
              <w:rPr>
                <w:sz w:val="20"/>
              </w:rPr>
              <w:t>7.n)</w:t>
            </w: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</w:p>
          <w:p w:rsidR="00202B12" w:rsidRDefault="00202B12" w:rsidP="00244102">
            <w:pPr>
              <w:pStyle w:val="Nessunaspaziatura"/>
              <w:jc w:val="center"/>
              <w:rPr>
                <w:smallCaps/>
                <w:sz w:val="20"/>
              </w:rPr>
            </w:pPr>
          </w:p>
        </w:tc>
      </w:tr>
      <w:tr w:rsidR="00202B12" w:rsidRPr="005B54CD" w:rsidTr="00244102">
        <w:trPr>
          <w:trHeight w:hRule="exact" w:val="566"/>
        </w:trPr>
        <w:tc>
          <w:tcPr>
            <w:tcW w:w="585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202B12" w:rsidRPr="004560BA" w:rsidRDefault="00202B12" w:rsidP="00244102">
            <w:pPr>
              <w:pStyle w:val="Nessunaspaziatura"/>
              <w:rPr>
                <w:sz w:val="20"/>
              </w:rPr>
            </w:pPr>
            <w:r w:rsidRPr="004560BA">
              <w:rPr>
                <w:sz w:val="20"/>
              </w:rPr>
              <w:t>AIUTI PER LE INFRASTRUTTURE A BANDA LARGA (Capo III, sezione 10, REG 651/2014). Aiuti per le infrastrutture a banda larga</w:t>
            </w:r>
          </w:p>
        </w:tc>
        <w:tc>
          <w:tcPr>
            <w:tcW w:w="25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02B12" w:rsidRDefault="00202B12" w:rsidP="00244102">
            <w:pPr>
              <w:rPr>
                <w:b w:val="0"/>
                <w:szCs w:val="24"/>
              </w:rPr>
            </w:pPr>
            <w:r>
              <w:rPr>
                <w:b w:val="0"/>
                <w:smallCaps/>
                <w:szCs w:val="24"/>
              </w:rPr>
              <w:t>sottosezione 8.</w:t>
            </w:r>
            <w:r>
              <w:rPr>
                <w:b w:val="0"/>
                <w:szCs w:val="24"/>
              </w:rPr>
              <w:t>a)</w:t>
            </w:r>
          </w:p>
        </w:tc>
        <w:tc>
          <w:tcPr>
            <w:tcW w:w="12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202B12" w:rsidRDefault="00202B12" w:rsidP="00244102">
            <w:pPr>
              <w:pStyle w:val="Nessunaspaziatura"/>
              <w:jc w:val="center"/>
              <w:rPr>
                <w:smallCaps/>
                <w:sz w:val="20"/>
              </w:rPr>
            </w:pPr>
          </w:p>
        </w:tc>
      </w:tr>
      <w:tr w:rsidR="00202B12" w:rsidRPr="005B54CD" w:rsidTr="00244102">
        <w:trPr>
          <w:trHeight w:hRule="exact" w:val="1140"/>
        </w:trPr>
        <w:tc>
          <w:tcPr>
            <w:tcW w:w="585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202B12" w:rsidRPr="004560BA" w:rsidRDefault="00202B12" w:rsidP="00244102">
            <w:pPr>
              <w:pStyle w:val="Nessunaspaziatura"/>
              <w:rPr>
                <w:sz w:val="20"/>
              </w:rPr>
            </w:pPr>
            <w:r w:rsidRPr="004560BA">
              <w:rPr>
                <w:sz w:val="20"/>
              </w:rPr>
              <w:t xml:space="preserve">AIUTI PER LA CULTURA E LA CONSERVAZIONE DEL PATRIMONIO (Capo III, sezione 11, REG 651/2014). 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0"/>
              </w:rPr>
            </w:pPr>
            <w:r w:rsidRPr="004560BA">
              <w:rPr>
                <w:sz w:val="20"/>
              </w:rPr>
              <w:t>11.a) Aiuti per la cultura e la conservazione del patrimonio</w:t>
            </w:r>
          </w:p>
          <w:p w:rsidR="00202B12" w:rsidRPr="004560BA" w:rsidRDefault="00202B12" w:rsidP="00244102">
            <w:pPr>
              <w:pStyle w:val="Nessunaspaziatura"/>
              <w:ind w:left="313"/>
              <w:rPr>
                <w:sz w:val="20"/>
              </w:rPr>
            </w:pPr>
            <w:r w:rsidRPr="004560BA">
              <w:rPr>
                <w:sz w:val="20"/>
              </w:rPr>
              <w:t>11.b) Regimi di aiuti a favore delle opere audiovisive</w:t>
            </w:r>
          </w:p>
        </w:tc>
        <w:tc>
          <w:tcPr>
            <w:tcW w:w="25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02B12" w:rsidRDefault="00202B12" w:rsidP="00244102">
            <w:pPr>
              <w:rPr>
                <w:b w:val="0"/>
                <w:smallCaps/>
                <w:szCs w:val="24"/>
              </w:rPr>
            </w:pPr>
          </w:p>
          <w:p w:rsidR="00202B12" w:rsidRDefault="00202B12" w:rsidP="00244102">
            <w:pPr>
              <w:rPr>
                <w:b w:val="0"/>
                <w:smallCaps/>
                <w:szCs w:val="24"/>
              </w:rPr>
            </w:pPr>
          </w:p>
          <w:p w:rsidR="00202B12" w:rsidRDefault="00202B12" w:rsidP="00244102">
            <w:pPr>
              <w:rPr>
                <w:b w:val="0"/>
                <w:smallCaps/>
                <w:szCs w:val="24"/>
              </w:rPr>
            </w:pPr>
          </w:p>
          <w:p w:rsidR="00202B12" w:rsidRDefault="00202B12" w:rsidP="00244102">
            <w:pPr>
              <w:rPr>
                <w:b w:val="0"/>
                <w:szCs w:val="24"/>
              </w:rPr>
            </w:pPr>
            <w:r>
              <w:rPr>
                <w:b w:val="0"/>
                <w:smallCaps/>
                <w:szCs w:val="24"/>
              </w:rPr>
              <w:t>sottosezione 9.</w:t>
            </w:r>
            <w:r>
              <w:rPr>
                <w:b w:val="0"/>
                <w:szCs w:val="24"/>
              </w:rPr>
              <w:t>a)</w:t>
            </w:r>
          </w:p>
          <w:p w:rsidR="00202B12" w:rsidRDefault="00202B12" w:rsidP="00244102">
            <w:pPr>
              <w:rPr>
                <w:b w:val="0"/>
                <w:smallCaps/>
                <w:szCs w:val="24"/>
              </w:rPr>
            </w:pPr>
          </w:p>
          <w:p w:rsidR="00202B12" w:rsidRDefault="00202B12" w:rsidP="00244102">
            <w:pPr>
              <w:rPr>
                <w:b w:val="0"/>
                <w:szCs w:val="24"/>
              </w:rPr>
            </w:pPr>
            <w:r>
              <w:rPr>
                <w:b w:val="0"/>
                <w:smallCaps/>
                <w:szCs w:val="24"/>
              </w:rPr>
              <w:t>sottosezione 11.</w:t>
            </w:r>
            <w:r>
              <w:rPr>
                <w:b w:val="0"/>
                <w:szCs w:val="24"/>
              </w:rPr>
              <w:t>b)</w:t>
            </w:r>
          </w:p>
        </w:tc>
        <w:tc>
          <w:tcPr>
            <w:tcW w:w="12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202B12" w:rsidRDefault="00202B12" w:rsidP="00244102">
            <w:pPr>
              <w:pStyle w:val="Nessunaspaziatura"/>
              <w:jc w:val="center"/>
              <w:rPr>
                <w:smallCaps/>
                <w:sz w:val="20"/>
              </w:rPr>
            </w:pPr>
          </w:p>
          <w:p w:rsidR="00202B12" w:rsidRDefault="00202B12" w:rsidP="00244102">
            <w:pPr>
              <w:pStyle w:val="Nessunaspaziatura"/>
              <w:jc w:val="center"/>
              <w:rPr>
                <w:smallCaps/>
                <w:sz w:val="20"/>
              </w:rPr>
            </w:pPr>
          </w:p>
          <w:p w:rsidR="00202B12" w:rsidRDefault="00202B12" w:rsidP="00244102">
            <w:pPr>
              <w:pStyle w:val="Nessunaspaziatura"/>
              <w:rPr>
                <w:sz w:val="20"/>
              </w:rPr>
            </w:pPr>
            <w:r>
              <w:rPr>
                <w:sz w:val="20"/>
              </w:rPr>
              <w:t>9.a)</w:t>
            </w:r>
          </w:p>
          <w:p w:rsidR="00202B12" w:rsidRDefault="00202B12" w:rsidP="00244102">
            <w:pPr>
              <w:pStyle w:val="Nessunaspaziatura"/>
              <w:rPr>
                <w:smallCaps/>
                <w:sz w:val="20"/>
              </w:rPr>
            </w:pPr>
            <w:r>
              <w:rPr>
                <w:sz w:val="20"/>
              </w:rPr>
              <w:t>9.b)</w:t>
            </w:r>
          </w:p>
        </w:tc>
      </w:tr>
      <w:tr w:rsidR="00202B12" w:rsidRPr="005B54CD" w:rsidTr="00244102">
        <w:trPr>
          <w:trHeight w:hRule="exact" w:val="987"/>
        </w:trPr>
        <w:tc>
          <w:tcPr>
            <w:tcW w:w="585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202B12" w:rsidRPr="004560BA" w:rsidRDefault="00202B12" w:rsidP="00244102">
            <w:pPr>
              <w:pStyle w:val="Nessunaspaziatura"/>
              <w:rPr>
                <w:sz w:val="20"/>
              </w:rPr>
            </w:pPr>
            <w:r w:rsidRPr="004560BA">
              <w:rPr>
                <w:sz w:val="20"/>
              </w:rPr>
              <w:t>AIUTI PER LE INFRASTRUTTURE SPORTIVE E LE INFRASTRUTTURE RICREATIVE MULTIFUNZIONALI  (Capo III, sezione 12, REG 651/2014). Aiuti per le infrastrutture sportive e le infrastrutture ricreative multifunzionali</w:t>
            </w:r>
          </w:p>
        </w:tc>
        <w:tc>
          <w:tcPr>
            <w:tcW w:w="25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02B12" w:rsidRDefault="00202B12" w:rsidP="00244102">
            <w:pPr>
              <w:rPr>
                <w:b w:val="0"/>
                <w:smallCaps/>
                <w:szCs w:val="24"/>
              </w:rPr>
            </w:pPr>
          </w:p>
          <w:p w:rsidR="00202B12" w:rsidRDefault="00202B12" w:rsidP="00244102">
            <w:pPr>
              <w:rPr>
                <w:b w:val="0"/>
                <w:smallCaps/>
                <w:szCs w:val="24"/>
              </w:rPr>
            </w:pPr>
          </w:p>
          <w:p w:rsidR="00202B12" w:rsidRDefault="00202B12" w:rsidP="00244102">
            <w:pPr>
              <w:rPr>
                <w:b w:val="0"/>
                <w:szCs w:val="24"/>
              </w:rPr>
            </w:pPr>
            <w:r>
              <w:rPr>
                <w:b w:val="0"/>
                <w:smallCaps/>
                <w:szCs w:val="24"/>
              </w:rPr>
              <w:t>sottosezione 10.</w:t>
            </w:r>
            <w:r>
              <w:rPr>
                <w:b w:val="0"/>
                <w:szCs w:val="24"/>
              </w:rPr>
              <w:t>a</w:t>
            </w:r>
            <w:r>
              <w:rPr>
                <w:b w:val="0"/>
                <w:smallCaps/>
                <w:szCs w:val="24"/>
              </w:rPr>
              <w:t>)</w:t>
            </w:r>
          </w:p>
        </w:tc>
        <w:tc>
          <w:tcPr>
            <w:tcW w:w="12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202B12" w:rsidRDefault="00202B12" w:rsidP="00244102">
            <w:pPr>
              <w:pStyle w:val="Nessunaspaziatura"/>
              <w:jc w:val="center"/>
              <w:rPr>
                <w:smallCaps/>
                <w:sz w:val="20"/>
              </w:rPr>
            </w:pPr>
          </w:p>
        </w:tc>
      </w:tr>
      <w:tr w:rsidR="00202B12" w:rsidRPr="005B54CD" w:rsidTr="00244102">
        <w:trPr>
          <w:trHeight w:hRule="exact" w:val="989"/>
        </w:trPr>
        <w:tc>
          <w:tcPr>
            <w:tcW w:w="585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202B12" w:rsidRPr="004560BA" w:rsidRDefault="00202B12" w:rsidP="00244102">
            <w:pPr>
              <w:pStyle w:val="Nessunaspaziatura"/>
              <w:rPr>
                <w:sz w:val="20"/>
              </w:rPr>
            </w:pPr>
            <w:r w:rsidRPr="004560BA">
              <w:rPr>
                <w:sz w:val="20"/>
              </w:rPr>
              <w:t>AIUTI PER LE INFRASTRUTTURE LOCALI (Capo III, sezione 13, REG 651/2014). Aiuti agli investimenti per le infrastrutture locali</w:t>
            </w:r>
          </w:p>
        </w:tc>
        <w:tc>
          <w:tcPr>
            <w:tcW w:w="25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02B12" w:rsidRDefault="00202B12" w:rsidP="00244102">
            <w:pPr>
              <w:rPr>
                <w:b w:val="0"/>
                <w:smallCaps/>
                <w:szCs w:val="24"/>
              </w:rPr>
            </w:pPr>
          </w:p>
          <w:p w:rsidR="00202B12" w:rsidRDefault="00202B12" w:rsidP="00244102">
            <w:pPr>
              <w:rPr>
                <w:b w:val="0"/>
                <w:szCs w:val="24"/>
              </w:rPr>
            </w:pPr>
            <w:r>
              <w:rPr>
                <w:b w:val="0"/>
                <w:smallCaps/>
                <w:szCs w:val="24"/>
              </w:rPr>
              <w:t>sottosezione 11.</w:t>
            </w:r>
            <w:r>
              <w:rPr>
                <w:b w:val="0"/>
                <w:szCs w:val="24"/>
              </w:rPr>
              <w:t>a</w:t>
            </w:r>
            <w:r>
              <w:rPr>
                <w:b w:val="0"/>
                <w:smallCaps/>
                <w:szCs w:val="24"/>
              </w:rPr>
              <w:t>)</w:t>
            </w:r>
          </w:p>
        </w:tc>
        <w:tc>
          <w:tcPr>
            <w:tcW w:w="1262" w:type="dxa"/>
            <w:tcBorders>
              <w:bottom w:val="single" w:sz="4" w:space="0" w:color="BFBFBF" w:themeColor="background1" w:themeShade="BF"/>
            </w:tcBorders>
            <w:shd w:val="clear" w:color="auto" w:fill="auto"/>
            <w:noWrap/>
          </w:tcPr>
          <w:p w:rsidR="00202B12" w:rsidRPr="004560BA" w:rsidRDefault="00202B12" w:rsidP="00244102">
            <w:pPr>
              <w:rPr>
                <w:b w:val="0"/>
                <w:szCs w:val="24"/>
              </w:rPr>
            </w:pPr>
          </w:p>
        </w:tc>
      </w:tr>
    </w:tbl>
    <w:p w:rsidR="00860D80" w:rsidRDefault="00860D80"/>
    <w:sectPr w:rsidR="00860D80" w:rsidSect="00860D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02B12"/>
    <w:rsid w:val="000F0721"/>
    <w:rsid w:val="00202B12"/>
    <w:rsid w:val="00860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2B12"/>
    <w:pPr>
      <w:spacing w:after="0" w:line="240" w:lineRule="auto"/>
    </w:pPr>
    <w:rPr>
      <w:rFonts w:ascii="Times New Roman" w:eastAsia="Times New Roman" w:hAnsi="Times New Roman" w:cs="Times New Roman"/>
      <w:b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202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dTableLight">
    <w:name w:val="Grid Table Light"/>
    <w:basedOn w:val="Tabellanormale"/>
    <w:uiPriority w:val="40"/>
    <w:rsid w:val="00202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antonella</cp:lastModifiedBy>
  <cp:revision>1</cp:revision>
  <dcterms:created xsi:type="dcterms:W3CDTF">2017-08-08T07:11:00Z</dcterms:created>
  <dcterms:modified xsi:type="dcterms:W3CDTF">2017-08-08T08:46:00Z</dcterms:modified>
</cp:coreProperties>
</file>