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8A01B0">
        <w:rPr>
          <w:b w:val="0"/>
          <w:sz w:val="36"/>
          <w:szCs w:val="36"/>
        </w:rPr>
        <w:t>_Sezione E1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5C0198">
        <w:rPr>
          <w:rFonts w:eastAsia="Georgia" w:cs="Arial"/>
          <w:b w:val="0"/>
          <w:sz w:val="32"/>
          <w:szCs w:val="36"/>
        </w:rPr>
        <w:t>E1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A258E3">
        <w:rPr>
          <w:rFonts w:eastAsia="Georgia" w:cs="Arial"/>
          <w:b w:val="0"/>
          <w:sz w:val="32"/>
          <w:szCs w:val="36"/>
        </w:rPr>
        <w:t xml:space="preserve"> PAGAMENTI FATTURE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B27FB2" w:rsidRPr="00CD0368" w:rsidRDefault="00B27FB2" w:rsidP="005C019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5C0198">
              <w:rPr>
                <w:b/>
                <w:color w:val="FFFFFF" w:themeColor="background1"/>
                <w:sz w:val="20"/>
              </w:rPr>
              <w:t>E1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A258E3">
              <w:rPr>
                <w:b/>
                <w:color w:val="FFFFFF" w:themeColor="background1"/>
                <w:sz w:val="20"/>
              </w:rPr>
              <w:t>PAGAMENTI FATTURE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934C29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:rsidTr="00934C29">
        <w:trPr>
          <w:trHeight w:hRule="exact" w:val="397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  <w:tr w:rsidR="003F0EF6" w:rsidRPr="00D15C39" w:rsidTr="00934C29">
        <w:trPr>
          <w:trHeight w:hRule="exact" w:val="358"/>
        </w:trPr>
        <w:tc>
          <w:tcPr>
            <w:tcW w:w="3898" w:type="dxa"/>
          </w:tcPr>
          <w:p w:rsidR="003F0EF6" w:rsidRPr="00D15C39" w:rsidRDefault="003F0EF6" w:rsidP="00934C29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3F0EF6" w:rsidRPr="00D15C39" w:rsidRDefault="003F0EF6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3F0EF6" w:rsidRPr="001F5EB7" w:rsidTr="00377F92">
        <w:trPr>
          <w:trHeight w:val="312"/>
          <w:tblHeader/>
        </w:trPr>
        <w:tc>
          <w:tcPr>
            <w:tcW w:w="960" w:type="dxa"/>
            <w:vMerge w:val="restart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lastRenderedPageBreak/>
              <w:t> </w:t>
            </w:r>
          </w:p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vMerge w:val="restart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3F0EF6" w:rsidRPr="001F5EB7" w:rsidTr="00377F92">
        <w:trPr>
          <w:trHeight w:val="948"/>
          <w:tblHeader/>
        </w:trPr>
        <w:tc>
          <w:tcPr>
            <w:tcW w:w="960" w:type="dxa"/>
            <w:vMerge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40" w:type="dxa"/>
            <w:vMerge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3F0EF6" w:rsidRPr="001F5EB7" w:rsidRDefault="003F0EF6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:rsidTr="0070466D">
        <w:trPr>
          <w:trHeight w:val="723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Il beneficiario ha presentato le necessarie garanzie bancarie nei casi di pagamento anticipato, ove previsto?</w:t>
            </w:r>
            <w:r w:rsidRPr="00377F92">
              <w:tab/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70466D">
        <w:trPr>
          <w:trHeight w:val="549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2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Tutte le fatture citano separatamente le corrispondenti voci IVA?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3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Le fatture sono tutte compilate correttamente sotto i seguenti profili?: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Data di fatturazione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Descrizione dei servizi resi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Ammontare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Elemento IVA 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  -  Numero di partita IVA 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 xml:space="preserve">  -  Estremi dell'appaltatore (compresi nome e numero del conto bancario)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4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"Un documento comprovante l'avvenuto pagamento è stato emesso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>per ogni fattura?"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68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5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"L'impegno di debito e la fattura hanno un comune destinatario,</w:t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>ammontare e partita IVA? "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528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6</w:t>
            </w:r>
          </w:p>
        </w:tc>
        <w:tc>
          <w:tcPr>
            <w:tcW w:w="4740" w:type="dxa"/>
          </w:tcPr>
          <w:p w:rsidR="001F5EB7" w:rsidRPr="00377F92" w:rsidRDefault="00ED3922" w:rsidP="005361BC">
            <w:pPr>
              <w:pStyle w:val="Nessunaspaziatura"/>
            </w:pPr>
            <w:r w:rsidRPr="00377F92">
              <w:t xml:space="preserve">I documenti giustificativi di spesa in originale sono stati annullati con timbro </w:t>
            </w:r>
            <w:r w:rsidR="005361BC">
              <w:t>come richiesto dal POR FESR?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7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 xml:space="preserve">Verificare che ai fini della tracciabilità dei flussi finanziari, gli strumenti di pagamento (prevalentemente bonifici bancari su conto dedicato) riportino in relazione a ciascuna transazione posta in essere dalla stazione appaltante e eventuali subappaltatori e subcontraenti il codice identificativo di gara C.I.G. e il codice unico di progetto C.U.P., secondo quanto previsto  dalla  L. n. 136/2010 e </w:t>
            </w:r>
            <w:proofErr w:type="spellStart"/>
            <w:r w:rsidRPr="00377F92">
              <w:t>s.m.i.</w:t>
            </w:r>
            <w:proofErr w:type="spellEnd"/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49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8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Verifica delle attività di monitoraggio da parte del Beneficiario</w:t>
            </w:r>
            <w:r w:rsidRPr="00377F92">
              <w:tab/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660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9</w:t>
            </w:r>
          </w:p>
        </w:tc>
        <w:tc>
          <w:tcPr>
            <w:tcW w:w="4740" w:type="dxa"/>
          </w:tcPr>
          <w:p w:rsidR="001F5EB7" w:rsidRPr="00377F92" w:rsidRDefault="00ED3922" w:rsidP="00377F92">
            <w:pPr>
              <w:pStyle w:val="Nessunaspaziatura"/>
            </w:pPr>
            <w:r w:rsidRPr="00377F92">
              <w:t>Specifiche delle fatture/controllo prove</w:t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(Elencare le fatture controllate, compresi i numeri di fatturazione,</w:t>
            </w:r>
            <w:r w:rsidR="0070466D" w:rsidRPr="00377F92">
              <w:t xml:space="preserve"> </w:t>
            </w:r>
            <w:r w:rsidRPr="00377F92">
              <w:t>i contenuti e l'ammontare controllato )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ED3922" w:rsidP="00377F92">
            <w:pPr>
              <w:pStyle w:val="Nessunaspaziatura"/>
            </w:pPr>
            <w:r w:rsidRPr="00377F92">
              <w:t>SEZIONE E2</w:t>
            </w:r>
          </w:p>
        </w:tc>
      </w:tr>
      <w:tr w:rsidR="001F5EB7" w:rsidRPr="001F5EB7" w:rsidTr="0070466D">
        <w:trPr>
          <w:trHeight w:val="557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  <w:r w:rsidRPr="00377F92">
              <w:t>10</w:t>
            </w: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</w:p>
          <w:p w:rsidR="001F5EB7" w:rsidRPr="00377F92" w:rsidRDefault="00ED3922" w:rsidP="00377F92">
            <w:pPr>
              <w:pStyle w:val="Nessunaspaziatura"/>
            </w:pPr>
            <w:r w:rsidRPr="00377F92">
              <w:t>Indicare la spesa esaminata</w:t>
            </w: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1F5EB7" w:rsidRPr="00377F92" w:rsidRDefault="001F5EB7" w:rsidP="00377F92">
            <w:pPr>
              <w:pStyle w:val="Nessunaspaziatura"/>
            </w:pPr>
          </w:p>
        </w:tc>
      </w:tr>
      <w:tr w:rsidR="001F5EB7" w:rsidRPr="001F5EB7" w:rsidTr="00C14F8E">
        <w:trPr>
          <w:trHeight w:val="732"/>
        </w:trPr>
        <w:tc>
          <w:tcPr>
            <w:tcW w:w="960" w:type="dxa"/>
            <w:hideMark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474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a)  Ammontare totale di spesa ammissibile per il progetto: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b)  Totale ammontare spesa sottoposta a verifica e % b/a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c)  Totale spesa sottoposta a controllo ritenuta ammissibile e % c/b </w:t>
            </w:r>
          </w:p>
          <w:p w:rsidR="00ED3922" w:rsidRPr="00377F92" w:rsidRDefault="00ED3922" w:rsidP="00377F92">
            <w:pPr>
              <w:pStyle w:val="Nessunaspaziatura"/>
            </w:pPr>
          </w:p>
          <w:p w:rsidR="00ED3922" w:rsidRPr="00377F92" w:rsidRDefault="00ED3922" w:rsidP="00377F92">
            <w:pPr>
              <w:pStyle w:val="Nessunaspaziatura"/>
            </w:pPr>
            <w:r w:rsidRPr="00377F92">
              <w:t xml:space="preserve">d)  Numero complessivo di documenti (fatture, </w:t>
            </w:r>
            <w:proofErr w:type="spellStart"/>
            <w:r w:rsidRPr="00377F92">
              <w:t>ecc</w:t>
            </w:r>
            <w:proofErr w:type="spellEnd"/>
            <w:r w:rsidRPr="00377F92">
              <w:t>…) del progetto</w:t>
            </w:r>
          </w:p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960" w:type="dxa"/>
          </w:tcPr>
          <w:p w:rsidR="001F5EB7" w:rsidRPr="00377F92" w:rsidRDefault="001F5EB7" w:rsidP="00377F92">
            <w:pPr>
              <w:pStyle w:val="Nessunaspaziatura"/>
            </w:pPr>
          </w:p>
        </w:tc>
        <w:tc>
          <w:tcPr>
            <w:tcW w:w="2220" w:type="dxa"/>
          </w:tcPr>
          <w:p w:rsidR="00ED3922" w:rsidRPr="00377F92" w:rsidRDefault="00ED3922" w:rsidP="00377F92">
            <w:pPr>
              <w:pStyle w:val="Nessunaspaziatura"/>
            </w:pPr>
            <w:r w:rsidRPr="00377F92">
              <w:t>Importo spesa ammessa all'atto del finanziamento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Importo spesa rendicontata dal beneficiario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Importo spesa controllata ammissibile</w:t>
            </w: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ab/>
            </w:r>
          </w:p>
          <w:p w:rsidR="00ED3922" w:rsidRPr="00377F92" w:rsidRDefault="00ED3922" w:rsidP="00377F92">
            <w:pPr>
              <w:pStyle w:val="Nessunaspaziatura"/>
            </w:pPr>
            <w:r w:rsidRPr="00377F92">
              <w:t>Come da elenco spesa esaminata</w:t>
            </w:r>
            <w:r w:rsidRPr="00377F92">
              <w:tab/>
            </w:r>
          </w:p>
          <w:p w:rsidR="001F5EB7" w:rsidRPr="00377F92" w:rsidRDefault="00ED3922" w:rsidP="00377F92">
            <w:pPr>
              <w:pStyle w:val="Nessunaspaziatura"/>
            </w:pPr>
            <w:r w:rsidRPr="00377F92">
              <w:tab/>
            </w:r>
          </w:p>
        </w:tc>
      </w:tr>
    </w:tbl>
    <w:p w:rsidR="00EE2FF7" w:rsidRDefault="00EE2FF7" w:rsidP="00C14F8E">
      <w:pPr>
        <w:rPr>
          <w:b w:val="0"/>
          <w:smallCaps/>
          <w:sz w:val="26"/>
          <w:szCs w:val="26"/>
        </w:rPr>
      </w:pPr>
    </w:p>
    <w:sectPr w:rsidR="00EE2FF7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49E" w:rsidRDefault="00F4249E">
      <w:r>
        <w:separator/>
      </w:r>
    </w:p>
  </w:endnote>
  <w:endnote w:type="continuationSeparator" w:id="0">
    <w:p w:rsidR="00F4249E" w:rsidRDefault="00F4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934C29" w:rsidRDefault="00934C29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49E" w:rsidRDefault="00F4249E">
      <w:r>
        <w:separator/>
      </w:r>
    </w:p>
  </w:footnote>
  <w:footnote w:type="continuationSeparator" w:id="0">
    <w:p w:rsidR="00F4249E" w:rsidRDefault="00F42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8A01B0" w:rsidRPr="008A01B0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8A01B0" w:rsidRPr="008A01B0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5C0198">
      <w:rPr>
        <w:b w:val="0"/>
        <w:i/>
        <w:color w:val="17365D" w:themeColor="text2" w:themeShade="BF"/>
        <w:sz w:val="18"/>
      </w:rPr>
      <w:t>E1</w:t>
    </w:r>
  </w:p>
  <w:p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77F92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0EF6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61BC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0198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26B14"/>
    <w:rsid w:val="00634832"/>
    <w:rsid w:val="006348B5"/>
    <w:rsid w:val="006502B7"/>
    <w:rsid w:val="00653FE9"/>
    <w:rsid w:val="006560BF"/>
    <w:rsid w:val="00663C93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0466D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3AD3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01B0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85548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258E3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57736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14F8E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74B1C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18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22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249E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A722B4F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F21E6-E6ED-4238-BB7D-EB243155A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C7D520-8556-4C4C-9F5B-3850F803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11</cp:revision>
  <cp:lastPrinted>2009-12-23T09:39:00Z</cp:lastPrinted>
  <dcterms:created xsi:type="dcterms:W3CDTF">2016-11-10T16:42:00Z</dcterms:created>
  <dcterms:modified xsi:type="dcterms:W3CDTF">2017-05-04T11:03:00Z</dcterms:modified>
</cp:coreProperties>
</file>