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7D" w:rsidRDefault="00E3247D" w:rsidP="00331554">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212283">
        <w:rPr>
          <w:b w:val="0"/>
          <w:sz w:val="36"/>
          <w:szCs w:val="36"/>
        </w:rPr>
        <w:t>7</w:t>
      </w:r>
      <w:r w:rsidR="00640289">
        <w:rPr>
          <w:b w:val="0"/>
          <w:sz w:val="36"/>
          <w:szCs w:val="36"/>
        </w:rPr>
        <w:t>_Sezione B</w:t>
      </w:r>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w:t>
      </w:r>
      <w:r w:rsidRPr="006A6C31">
        <w:rPr>
          <w:rFonts w:eastAsia="Georgia" w:cs="Arial"/>
          <w:sz w:val="36"/>
          <w:szCs w:val="36"/>
        </w:rPr>
        <w:t xml:space="preserve">CHECK LIST </w:t>
      </w:r>
      <w:r w:rsidR="002441EE" w:rsidRPr="006A6C31">
        <w:rPr>
          <w:rFonts w:eastAsia="Georgia" w:cs="Arial"/>
          <w:sz w:val="36"/>
          <w:szCs w:val="36"/>
        </w:rPr>
        <w:t xml:space="preserve">CONTROLLO DI I LIVELLO </w:t>
      </w:r>
      <w:r w:rsidR="00212283" w:rsidRPr="006A6C31">
        <w:rPr>
          <w:rFonts w:eastAsia="Georgia" w:cs="Arial"/>
          <w:sz w:val="36"/>
          <w:szCs w:val="36"/>
        </w:rPr>
        <w:t>CONCESSIONE DI AIUTI</w:t>
      </w:r>
      <w:r w:rsidR="00871600">
        <w:rPr>
          <w:rFonts w:eastAsia="Georgia" w:cs="Arial"/>
          <w:sz w:val="36"/>
          <w:szCs w:val="36"/>
        </w:rPr>
        <w:t xml:space="preserve"> DI STATO</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632F25">
        <w:rPr>
          <w:rFonts w:eastAsia="Georgia" w:cs="Arial"/>
          <w:b w:val="0"/>
          <w:sz w:val="32"/>
          <w:szCs w:val="36"/>
        </w:rPr>
        <w:t>B</w:t>
      </w:r>
      <w:r w:rsidRPr="002441EE">
        <w:rPr>
          <w:rFonts w:eastAsia="Georgia" w:cs="Arial"/>
          <w:b w:val="0"/>
          <w:sz w:val="32"/>
          <w:szCs w:val="36"/>
        </w:rPr>
        <w:t>_</w:t>
      </w:r>
      <w:r w:rsidR="00212283">
        <w:rPr>
          <w:rFonts w:eastAsia="Georgia" w:cs="Arial"/>
          <w:b w:val="0"/>
          <w:sz w:val="32"/>
          <w:szCs w:val="36"/>
        </w:rPr>
        <w:t>VERIFICA SULLA TIPOLOGIA DI AIUTO</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 xml:space="preserve">CHECKLIST CONTROLLO DI I LIVELLO </w:t>
            </w:r>
            <w:r w:rsidR="00212283">
              <w:rPr>
                <w:b/>
                <w:color w:val="FFFFFF" w:themeColor="background1"/>
                <w:sz w:val="28"/>
              </w:rPr>
              <w:t>CONCESSIONE DI AIUTI</w:t>
            </w:r>
            <w:r w:rsidR="00871600">
              <w:rPr>
                <w:b/>
                <w:color w:val="FFFFFF" w:themeColor="background1"/>
                <w:sz w:val="28"/>
              </w:rPr>
              <w:t xml:space="preserve"> DI STATO</w:t>
            </w:r>
          </w:p>
          <w:p w:rsidR="00B27FB2" w:rsidRPr="00CD0368" w:rsidRDefault="00B27FB2" w:rsidP="00212283">
            <w:pPr>
              <w:pStyle w:val="Nessunaspaziatura"/>
              <w:spacing w:line="360" w:lineRule="auto"/>
              <w:jc w:val="center"/>
              <w:rPr>
                <w:b/>
                <w:color w:val="FFFFFF" w:themeColor="background1"/>
              </w:rPr>
            </w:pPr>
            <w:r w:rsidRPr="0017001C">
              <w:rPr>
                <w:b/>
                <w:color w:val="FFFFFF" w:themeColor="background1"/>
                <w:sz w:val="20"/>
              </w:rPr>
              <w:t xml:space="preserve">SEZIONE </w:t>
            </w:r>
            <w:r w:rsidR="00632F25">
              <w:rPr>
                <w:b/>
                <w:color w:val="FFFFFF" w:themeColor="background1"/>
                <w:sz w:val="20"/>
              </w:rPr>
              <w:t>B</w:t>
            </w:r>
            <w:r>
              <w:rPr>
                <w:b/>
                <w:color w:val="FFFFFF" w:themeColor="background1"/>
                <w:sz w:val="20"/>
              </w:rPr>
              <w:t>:</w:t>
            </w:r>
            <w:r w:rsidR="00212283">
              <w:rPr>
                <w:b/>
                <w:color w:val="FFFFFF" w:themeColor="background1"/>
                <w:sz w:val="20"/>
              </w:rPr>
              <w:t>VERIFICA SULLA TIPOLOGIA DI AIUTO</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dTableLight"/>
        <w:tblpPr w:leftFromText="141" w:rightFromText="141" w:vertAnchor="text" w:horzAnchor="margin" w:tblpY="322"/>
        <w:tblW w:w="5115" w:type="pct"/>
        <w:tblLayout w:type="fixed"/>
        <w:tblLook w:val="04A0"/>
      </w:tblPr>
      <w:tblGrid>
        <w:gridCol w:w="3990"/>
        <w:gridCol w:w="6091"/>
      </w:tblGrid>
      <w:tr w:rsidR="00310C0F" w:rsidRPr="00D15C39" w:rsidTr="00261AF5">
        <w:trPr>
          <w:trHeight w:hRule="exact" w:val="358"/>
        </w:trPr>
        <w:tc>
          <w:tcPr>
            <w:tcW w:w="3898" w:type="dxa"/>
          </w:tcPr>
          <w:p w:rsidR="00310C0F" w:rsidRPr="00D15C39" w:rsidRDefault="00310C0F" w:rsidP="00971009">
            <w:pPr>
              <w:pStyle w:val="Nessunaspaziatura"/>
            </w:pPr>
            <w:r w:rsidRPr="00D15C39">
              <w:t>PROGRAMMA OPERATIVO</w:t>
            </w:r>
          </w:p>
        </w:tc>
        <w:tc>
          <w:tcPr>
            <w:tcW w:w="5951" w:type="dxa"/>
            <w:noWrap/>
          </w:tcPr>
          <w:p w:rsidR="00310C0F" w:rsidRPr="00D15C39" w:rsidRDefault="00310C0F" w:rsidP="00971009">
            <w:pPr>
              <w:pStyle w:val="Nessunaspaziatura"/>
            </w:pPr>
            <w:r>
              <w:t>POR FESR ABRUZZO 2014/2020</w:t>
            </w:r>
          </w:p>
        </w:tc>
      </w:tr>
      <w:tr w:rsidR="00310C0F" w:rsidRPr="00D15C39" w:rsidTr="00261AF5">
        <w:trPr>
          <w:trHeight w:hRule="exact" w:val="365"/>
        </w:trPr>
        <w:tc>
          <w:tcPr>
            <w:tcW w:w="3898" w:type="dxa"/>
          </w:tcPr>
          <w:p w:rsidR="00310C0F" w:rsidRPr="00D15C39" w:rsidRDefault="00310C0F" w:rsidP="00971009">
            <w:pPr>
              <w:pStyle w:val="Nessunaspaziatura"/>
            </w:pPr>
            <w:r w:rsidRPr="00D15C39">
              <w:t>Asse</w:t>
            </w:r>
          </w:p>
        </w:tc>
        <w:tc>
          <w:tcPr>
            <w:tcW w:w="5951" w:type="dxa"/>
            <w:noWrap/>
          </w:tcPr>
          <w:p w:rsidR="00310C0F" w:rsidRPr="00D15C39" w:rsidRDefault="00310C0F" w:rsidP="00971009">
            <w:pPr>
              <w:pStyle w:val="Nessunaspaziatura"/>
              <w:rPr>
                <w:sz w:val="16"/>
                <w:szCs w:val="16"/>
              </w:rPr>
            </w:pPr>
          </w:p>
        </w:tc>
      </w:tr>
      <w:tr w:rsidR="00310C0F" w:rsidRPr="00D15C39" w:rsidTr="00261AF5">
        <w:trPr>
          <w:trHeight w:hRule="exact" w:val="418"/>
        </w:trPr>
        <w:tc>
          <w:tcPr>
            <w:tcW w:w="3898" w:type="dxa"/>
            <w:tcBorders>
              <w:bottom w:val="single" w:sz="4" w:space="0" w:color="BFBFBF" w:themeColor="background1" w:themeShade="BF"/>
            </w:tcBorders>
          </w:tcPr>
          <w:p w:rsidR="00310C0F" w:rsidRPr="00D15C39" w:rsidRDefault="00310C0F" w:rsidP="00971009">
            <w:pPr>
              <w:pStyle w:val="Nessunaspaziatura"/>
            </w:pPr>
            <w:r w:rsidRPr="00D15C39">
              <w:t>Obiettivo specifico</w:t>
            </w:r>
          </w:p>
        </w:tc>
        <w:tc>
          <w:tcPr>
            <w:tcW w:w="5951" w:type="dxa"/>
            <w:tcBorders>
              <w:bottom w:val="single" w:sz="4" w:space="0" w:color="BFBFBF" w:themeColor="background1" w:themeShade="BF"/>
            </w:tcBorders>
            <w:noWrap/>
          </w:tcPr>
          <w:p w:rsidR="00310C0F" w:rsidRPr="00D15C39" w:rsidRDefault="00310C0F" w:rsidP="00971009">
            <w:pPr>
              <w:pStyle w:val="Nessunaspaziatura"/>
            </w:pPr>
          </w:p>
        </w:tc>
      </w:tr>
      <w:tr w:rsidR="00310C0F" w:rsidRPr="00D15C39" w:rsidTr="00261AF5">
        <w:trPr>
          <w:trHeight w:hRule="exact" w:val="150"/>
        </w:trPr>
        <w:tc>
          <w:tcPr>
            <w:tcW w:w="9849" w:type="dxa"/>
            <w:gridSpan w:val="2"/>
            <w:tcBorders>
              <w:left w:val="nil"/>
              <w:bottom w:val="single" w:sz="4" w:space="0" w:color="BFBFBF" w:themeColor="background1" w:themeShade="BF"/>
              <w:right w:val="nil"/>
            </w:tcBorders>
          </w:tcPr>
          <w:p w:rsidR="00310C0F" w:rsidRDefault="00310C0F" w:rsidP="00971009">
            <w:pPr>
              <w:pStyle w:val="Nessunaspaziatura"/>
            </w:pPr>
          </w:p>
          <w:p w:rsidR="00212283" w:rsidRDefault="00212283" w:rsidP="00971009">
            <w:pPr>
              <w:pStyle w:val="Nessunaspaziatura"/>
            </w:pPr>
          </w:p>
          <w:p w:rsidR="00212283" w:rsidRDefault="00212283" w:rsidP="00971009">
            <w:pPr>
              <w:pStyle w:val="Nessunaspaziatura"/>
            </w:pPr>
          </w:p>
          <w:p w:rsidR="00212283" w:rsidRDefault="00212283" w:rsidP="00971009">
            <w:pPr>
              <w:pStyle w:val="Nessunaspaziatura"/>
            </w:pPr>
          </w:p>
          <w:p w:rsidR="00212283" w:rsidRDefault="00212283" w:rsidP="00971009">
            <w:pPr>
              <w:pStyle w:val="Nessunaspaziatura"/>
            </w:pPr>
          </w:p>
          <w:p w:rsidR="00212283" w:rsidRPr="00D15C39" w:rsidRDefault="00212283" w:rsidP="00971009">
            <w:pPr>
              <w:pStyle w:val="Nessunaspaziatura"/>
            </w:pPr>
          </w:p>
        </w:tc>
      </w:tr>
      <w:tr w:rsidR="00212283" w:rsidRPr="00D15C39" w:rsidTr="00261AF5">
        <w:trPr>
          <w:trHeight w:hRule="exact" w:val="397"/>
        </w:trPr>
        <w:tc>
          <w:tcPr>
            <w:tcW w:w="9849" w:type="dxa"/>
            <w:gridSpan w:val="2"/>
            <w:shd w:val="clear" w:color="auto" w:fill="B8CCE4" w:themeFill="accent1" w:themeFillTint="66"/>
          </w:tcPr>
          <w:p w:rsidR="00212283" w:rsidRPr="00D15C39" w:rsidRDefault="00212283" w:rsidP="00212283">
            <w:pPr>
              <w:pStyle w:val="Nessunaspaziatura"/>
              <w:jc w:val="center"/>
            </w:pPr>
            <w:r w:rsidRPr="00D15C39">
              <w:rPr>
                <w:smallCaps/>
                <w:sz w:val="26"/>
                <w:szCs w:val="26"/>
              </w:rPr>
              <w:t>Anagrafica Progetto</w:t>
            </w:r>
          </w:p>
        </w:tc>
      </w:tr>
      <w:tr w:rsidR="00212283" w:rsidRPr="00D15C39" w:rsidTr="00261AF5">
        <w:trPr>
          <w:trHeight w:hRule="exact" w:val="397"/>
        </w:trPr>
        <w:tc>
          <w:tcPr>
            <w:tcW w:w="3898" w:type="dxa"/>
          </w:tcPr>
          <w:p w:rsidR="00212283" w:rsidRPr="00D15C39" w:rsidRDefault="00212283" w:rsidP="00212283">
            <w:pPr>
              <w:pStyle w:val="Nessunaspaziatura"/>
              <w:rPr>
                <w:sz w:val="16"/>
                <w:szCs w:val="16"/>
              </w:rPr>
            </w:pPr>
            <w:r w:rsidRPr="00D15C39">
              <w:t>Titolo del Progetto</w:t>
            </w:r>
          </w:p>
        </w:tc>
        <w:tc>
          <w:tcPr>
            <w:tcW w:w="5951" w:type="dxa"/>
            <w:noWrap/>
          </w:tcPr>
          <w:p w:rsidR="00212283" w:rsidRPr="00D15C39" w:rsidRDefault="00212283" w:rsidP="00212283">
            <w:pPr>
              <w:pStyle w:val="Nessunaspaziatura"/>
            </w:pPr>
          </w:p>
        </w:tc>
      </w:tr>
      <w:tr w:rsidR="00212283" w:rsidRPr="00D15C39" w:rsidTr="00261AF5">
        <w:trPr>
          <w:trHeight w:hRule="exact" w:val="358"/>
        </w:trPr>
        <w:tc>
          <w:tcPr>
            <w:tcW w:w="3898" w:type="dxa"/>
          </w:tcPr>
          <w:p w:rsidR="00212283" w:rsidRPr="00D15C39" w:rsidRDefault="00212283" w:rsidP="00212283">
            <w:pPr>
              <w:pStyle w:val="Nessunaspaziatura"/>
            </w:pPr>
            <w:r w:rsidRPr="00D15C39">
              <w:t>Codice Progetto</w:t>
            </w:r>
          </w:p>
        </w:tc>
        <w:tc>
          <w:tcPr>
            <w:tcW w:w="5951" w:type="dxa"/>
          </w:tcPr>
          <w:p w:rsidR="00212283" w:rsidRPr="00D15C39" w:rsidRDefault="00212283" w:rsidP="00212283">
            <w:pPr>
              <w:pStyle w:val="Nessunaspaziatura"/>
              <w:rPr>
                <w:iCs/>
              </w:rPr>
            </w:pPr>
          </w:p>
        </w:tc>
      </w:tr>
      <w:tr w:rsidR="00212283" w:rsidRPr="00D15C39" w:rsidTr="00261AF5">
        <w:trPr>
          <w:trHeight w:hRule="exact" w:val="358"/>
        </w:trPr>
        <w:tc>
          <w:tcPr>
            <w:tcW w:w="3898" w:type="dxa"/>
          </w:tcPr>
          <w:p w:rsidR="00212283" w:rsidRPr="00D15C39" w:rsidRDefault="00212283" w:rsidP="00212283">
            <w:pPr>
              <w:pStyle w:val="Nessunaspaziatura"/>
            </w:pPr>
            <w:r w:rsidRPr="00D15C39">
              <w:t>CUP</w:t>
            </w:r>
          </w:p>
        </w:tc>
        <w:tc>
          <w:tcPr>
            <w:tcW w:w="5951" w:type="dxa"/>
          </w:tcPr>
          <w:p w:rsidR="00212283" w:rsidRPr="00D15C39" w:rsidRDefault="00212283" w:rsidP="00212283">
            <w:pPr>
              <w:pStyle w:val="Nessunaspaziatura"/>
            </w:pPr>
          </w:p>
        </w:tc>
      </w:tr>
      <w:tr w:rsidR="00212283" w:rsidRPr="00D15C39" w:rsidTr="00261AF5">
        <w:trPr>
          <w:trHeight w:hRule="exact" w:val="672"/>
        </w:trPr>
        <w:tc>
          <w:tcPr>
            <w:tcW w:w="3898" w:type="dxa"/>
          </w:tcPr>
          <w:p w:rsidR="00212283" w:rsidRPr="00D15C39" w:rsidRDefault="00212283" w:rsidP="00212283">
            <w:pPr>
              <w:pStyle w:val="Nessunaspaziatura"/>
            </w:pPr>
            <w:r>
              <w:t>Controllo n.</w:t>
            </w:r>
          </w:p>
        </w:tc>
        <w:tc>
          <w:tcPr>
            <w:tcW w:w="5951" w:type="dxa"/>
          </w:tcPr>
          <w:p w:rsidR="00212283" w:rsidRPr="00D15C39" w:rsidRDefault="00212283" w:rsidP="00212283">
            <w:pPr>
              <w:pStyle w:val="Nessunaspaziatura"/>
            </w:pPr>
          </w:p>
        </w:tc>
      </w:tr>
      <w:tr w:rsidR="00212283" w:rsidRPr="00D15C39" w:rsidTr="00261AF5">
        <w:trPr>
          <w:trHeight w:hRule="exact" w:val="2144"/>
        </w:trPr>
        <w:tc>
          <w:tcPr>
            <w:tcW w:w="9849" w:type="dxa"/>
            <w:gridSpan w:val="2"/>
            <w:tcBorders>
              <w:left w:val="nil"/>
              <w:bottom w:val="single" w:sz="4" w:space="0" w:color="BFBFBF" w:themeColor="background1" w:themeShade="BF"/>
              <w:right w:val="nil"/>
            </w:tcBorders>
          </w:tcPr>
          <w:p w:rsidR="00212283" w:rsidRDefault="00212283" w:rsidP="00212283">
            <w:pPr>
              <w:pStyle w:val="Nessunaspaziatura"/>
              <w:rPr>
                <w:sz w:val="16"/>
                <w:szCs w:val="16"/>
              </w:rPr>
            </w:pPr>
          </w:p>
          <w:p w:rsidR="00212283" w:rsidRPr="00D15C39" w:rsidRDefault="00212283" w:rsidP="00261AF5">
            <w:pPr>
              <w:pStyle w:val="Nessunaspaziatura"/>
              <w:rPr>
                <w:sz w:val="16"/>
                <w:szCs w:val="16"/>
              </w:rPr>
            </w:pPr>
          </w:p>
        </w:tc>
      </w:tr>
    </w:tbl>
    <w:p w:rsidR="00310C0F" w:rsidRDefault="00310C0F" w:rsidP="00331554">
      <w:pPr>
        <w:jc w:val="center"/>
        <w:rPr>
          <w:rFonts w:ascii="Tahoma" w:hAnsi="Tahoma" w:cs="Tahoma"/>
          <w:sz w:val="20"/>
        </w:rPr>
      </w:pPr>
    </w:p>
    <w:p w:rsidR="00310C0F" w:rsidRDefault="00310C0F" w:rsidP="00331554">
      <w:pPr>
        <w:jc w:val="center"/>
        <w:rPr>
          <w:rFonts w:ascii="Tahoma" w:hAnsi="Tahoma" w:cs="Tahoma"/>
          <w:sz w:val="20"/>
        </w:rPr>
      </w:pPr>
    </w:p>
    <w:p w:rsidR="00B85387" w:rsidRPr="00137886" w:rsidRDefault="00B85387" w:rsidP="00137886">
      <w:pPr>
        <w:pStyle w:val="Nessunaspaziatura"/>
        <w:jc w:val="center"/>
        <w:rPr>
          <w:smallCaps/>
          <w:sz w:val="26"/>
          <w:szCs w:val="26"/>
        </w:rPr>
      </w:pPr>
    </w:p>
    <w:p w:rsidR="00C51AEC" w:rsidRPr="00137886" w:rsidRDefault="00C51AEC" w:rsidP="00137886">
      <w:pPr>
        <w:pStyle w:val="Nessunaspaziatura"/>
        <w:jc w:val="center"/>
        <w:rPr>
          <w:smallCaps/>
          <w:sz w:val="26"/>
          <w:szCs w:val="26"/>
        </w:rPr>
      </w:pPr>
    </w:p>
    <w:tbl>
      <w:tblPr>
        <w:tblStyle w:val="GridTableLight"/>
        <w:tblpPr w:leftFromText="141" w:rightFromText="141" w:vertAnchor="text" w:horzAnchor="margin" w:tblpY="322"/>
        <w:tblW w:w="5007" w:type="pct"/>
        <w:tblLayout w:type="fixed"/>
        <w:tblLook w:val="04A0"/>
      </w:tblPr>
      <w:tblGrid>
        <w:gridCol w:w="720"/>
        <w:gridCol w:w="5078"/>
        <w:gridCol w:w="1161"/>
        <w:gridCol w:w="314"/>
        <w:gridCol w:w="1296"/>
        <w:gridCol w:w="1292"/>
        <w:gridCol w:w="7"/>
      </w:tblGrid>
      <w:tr w:rsidR="00871600" w:rsidRPr="00137886" w:rsidTr="00871600">
        <w:trPr>
          <w:trHeight w:hRule="exact" w:val="581"/>
          <w:tblHeader/>
        </w:trPr>
        <w:tc>
          <w:tcPr>
            <w:tcW w:w="7106" w:type="dxa"/>
            <w:gridSpan w:val="4"/>
            <w:shd w:val="clear" w:color="auto" w:fill="95B3D7" w:themeFill="accent1" w:themeFillTint="99"/>
          </w:tcPr>
          <w:p w:rsidR="00871600" w:rsidRPr="00137886" w:rsidRDefault="00871600" w:rsidP="00871600">
            <w:pPr>
              <w:jc w:val="both"/>
              <w:rPr>
                <w:smallCaps/>
                <w:sz w:val="26"/>
                <w:szCs w:val="26"/>
              </w:rPr>
            </w:pPr>
            <w:r w:rsidRPr="0022733D">
              <w:rPr>
                <w:smallCaps/>
                <w:sz w:val="26"/>
                <w:szCs w:val="26"/>
              </w:rPr>
              <w:t>TIPOLOGIA DI AIUTO CONCESSO</w:t>
            </w:r>
          </w:p>
        </w:tc>
        <w:tc>
          <w:tcPr>
            <w:tcW w:w="1266" w:type="dxa"/>
            <w:shd w:val="clear" w:color="auto" w:fill="95B3D7" w:themeFill="accent1" w:themeFillTint="99"/>
          </w:tcPr>
          <w:p w:rsidR="00871600" w:rsidRPr="001A505E" w:rsidRDefault="00871600" w:rsidP="00871600">
            <w:pPr>
              <w:jc w:val="both"/>
              <w:rPr>
                <w:smallCaps/>
                <w:sz w:val="20"/>
                <w:szCs w:val="26"/>
              </w:rPr>
            </w:pPr>
            <w:r w:rsidRPr="001A505E">
              <w:rPr>
                <w:smallCaps/>
                <w:sz w:val="20"/>
                <w:szCs w:val="26"/>
              </w:rPr>
              <w:t>sezione da compilare</w:t>
            </w:r>
          </w:p>
        </w:tc>
        <w:tc>
          <w:tcPr>
            <w:tcW w:w="1269" w:type="dxa"/>
            <w:gridSpan w:val="2"/>
            <w:shd w:val="clear" w:color="auto" w:fill="95B3D7" w:themeFill="accent1" w:themeFillTint="99"/>
          </w:tcPr>
          <w:p w:rsidR="00871600" w:rsidRPr="00137886" w:rsidRDefault="00871600" w:rsidP="00871600">
            <w:pPr>
              <w:jc w:val="both"/>
              <w:rPr>
                <w:smallCaps/>
                <w:sz w:val="26"/>
                <w:szCs w:val="26"/>
              </w:rPr>
            </w:pPr>
            <w:r w:rsidRPr="00871600">
              <w:rPr>
                <w:smallCaps/>
                <w:sz w:val="20"/>
                <w:szCs w:val="26"/>
              </w:rPr>
              <w:t>RISPOSTA</w:t>
            </w:r>
          </w:p>
        </w:tc>
      </w:tr>
      <w:tr w:rsidR="00871600" w:rsidRPr="00137886" w:rsidTr="00871600">
        <w:trPr>
          <w:trHeight w:hRule="exact" w:val="2115"/>
        </w:trPr>
        <w:tc>
          <w:tcPr>
            <w:tcW w:w="7106" w:type="dxa"/>
            <w:gridSpan w:val="4"/>
          </w:tcPr>
          <w:p w:rsidR="00871600" w:rsidRPr="00F85D89" w:rsidRDefault="00871600" w:rsidP="00871600">
            <w:pPr>
              <w:pStyle w:val="Nessunaspaziatura"/>
              <w:jc w:val="both"/>
              <w:rPr>
                <w:sz w:val="22"/>
                <w:szCs w:val="16"/>
                <w:lang w:eastAsia="en-US"/>
              </w:rPr>
            </w:pPr>
            <w:r w:rsidRPr="00F85D89">
              <w:rPr>
                <w:sz w:val="22"/>
                <w:szCs w:val="16"/>
                <w:lang w:eastAsia="en-US"/>
              </w:rPr>
              <w:t>L’operazione consiste in un aiuto di stato ai sensi del’art. 107, paragrafo 1, del TRATTATO dell’Unione Europea? (art. 107, ex art. 87, paragrafo 1: “</w:t>
            </w:r>
            <w:r w:rsidRPr="00F85D89">
              <w:rPr>
                <w:i/>
                <w:sz w:val="22"/>
                <w:szCs w:val="16"/>
                <w:lang w:eastAsia="en-US"/>
              </w:rPr>
              <w:t>Salvo deroghe contemplate dai trattati, sono incompatibili con il mercato interno, nella misura in cui incidano sugli scambi tra Stati membri, gli aiuti concessi dagli Stati, ovvero mediante risorse statali, sotto qualsiasi forma che, favorendo talune imprese o talune produzioni, falsino o minaccino di falsare la concorrenza</w:t>
            </w:r>
            <w:r w:rsidRPr="00F85D89">
              <w:rPr>
                <w:sz w:val="22"/>
                <w:szCs w:val="16"/>
                <w:lang w:eastAsia="en-US"/>
              </w:rPr>
              <w:t>”)</w:t>
            </w:r>
          </w:p>
        </w:tc>
        <w:tc>
          <w:tcPr>
            <w:tcW w:w="1266" w:type="dxa"/>
          </w:tcPr>
          <w:p w:rsidR="00871600" w:rsidRPr="001A505E" w:rsidRDefault="00871600" w:rsidP="00871600">
            <w:pPr>
              <w:pStyle w:val="Nessunaspaziatura"/>
              <w:rPr>
                <w:smallCaps/>
                <w:sz w:val="20"/>
                <w:szCs w:val="26"/>
              </w:rPr>
            </w:pPr>
          </w:p>
        </w:tc>
        <w:tc>
          <w:tcPr>
            <w:tcW w:w="1269" w:type="dxa"/>
            <w:gridSpan w:val="2"/>
          </w:tcPr>
          <w:p w:rsidR="00871600" w:rsidRPr="00137886" w:rsidRDefault="00871600" w:rsidP="00871600">
            <w:pPr>
              <w:pStyle w:val="Nessunaspaziatura"/>
              <w:rPr>
                <w:smallCaps/>
                <w:sz w:val="26"/>
                <w:szCs w:val="26"/>
              </w:rPr>
            </w:pPr>
          </w:p>
        </w:tc>
      </w:tr>
      <w:tr w:rsidR="00871600" w:rsidRPr="00137886" w:rsidTr="00871600">
        <w:trPr>
          <w:trHeight w:hRule="exact" w:val="855"/>
        </w:trPr>
        <w:tc>
          <w:tcPr>
            <w:tcW w:w="7106" w:type="dxa"/>
            <w:gridSpan w:val="4"/>
          </w:tcPr>
          <w:p w:rsidR="00871600" w:rsidRPr="00F85D89" w:rsidRDefault="00871600" w:rsidP="00871600">
            <w:pPr>
              <w:pStyle w:val="Nessunaspaziatura"/>
              <w:jc w:val="both"/>
              <w:rPr>
                <w:smallCaps/>
                <w:sz w:val="22"/>
                <w:szCs w:val="26"/>
              </w:rPr>
            </w:pPr>
            <w:r w:rsidRPr="00F85D89">
              <w:rPr>
                <w:sz w:val="22"/>
                <w:szCs w:val="16"/>
                <w:lang w:eastAsia="en-US"/>
              </w:rPr>
              <w:t xml:space="preserve">L’operazione rientra in una misura di </w:t>
            </w:r>
            <w:r w:rsidRPr="00F85D89">
              <w:rPr>
                <w:b/>
                <w:sz w:val="22"/>
                <w:szCs w:val="16"/>
                <w:u w:val="single"/>
                <w:lang w:eastAsia="en-US"/>
              </w:rPr>
              <w:t>aiuto in esenzione</w:t>
            </w:r>
            <w:r w:rsidRPr="00F85D89">
              <w:rPr>
                <w:sz w:val="22"/>
                <w:szCs w:val="16"/>
                <w:lang w:eastAsia="en-US"/>
              </w:rPr>
              <w:t>, ai sensi del Regolamento (UE) 651/2014 del 17/06/2014</w:t>
            </w:r>
            <w:r w:rsidR="002C300E">
              <w:rPr>
                <w:sz w:val="22"/>
                <w:szCs w:val="16"/>
                <w:lang w:eastAsia="en-US"/>
              </w:rPr>
              <w:t xml:space="preserve"> e successive modifiche e integrazioni</w:t>
            </w:r>
            <w:r w:rsidRPr="00F85D89">
              <w:rPr>
                <w:sz w:val="22"/>
                <w:szCs w:val="16"/>
                <w:lang w:eastAsia="en-US"/>
              </w:rPr>
              <w:t>?</w:t>
            </w:r>
          </w:p>
        </w:tc>
        <w:tc>
          <w:tcPr>
            <w:tcW w:w="1266" w:type="dxa"/>
          </w:tcPr>
          <w:p w:rsidR="00871600" w:rsidRPr="00137886" w:rsidRDefault="00871600" w:rsidP="00871600">
            <w:pPr>
              <w:pStyle w:val="Nessunaspaziatura"/>
              <w:jc w:val="center"/>
              <w:rPr>
                <w:smallCaps/>
                <w:sz w:val="20"/>
                <w:szCs w:val="26"/>
              </w:rPr>
            </w:pPr>
            <w:r>
              <w:rPr>
                <w:smallCaps/>
                <w:sz w:val="20"/>
                <w:szCs w:val="26"/>
              </w:rPr>
              <w:t>SEZIONE C1</w:t>
            </w:r>
          </w:p>
        </w:tc>
        <w:tc>
          <w:tcPr>
            <w:tcW w:w="1269" w:type="dxa"/>
            <w:gridSpan w:val="2"/>
          </w:tcPr>
          <w:p w:rsidR="00871600" w:rsidRPr="00137886" w:rsidRDefault="00871600" w:rsidP="00871600">
            <w:pPr>
              <w:pStyle w:val="Nessunaspaziatura"/>
              <w:jc w:val="center"/>
              <w:rPr>
                <w:smallCaps/>
                <w:sz w:val="26"/>
                <w:szCs w:val="26"/>
              </w:rPr>
            </w:pPr>
          </w:p>
        </w:tc>
      </w:tr>
      <w:tr w:rsidR="00871600" w:rsidRPr="00137886" w:rsidTr="00871600">
        <w:trPr>
          <w:trHeight w:hRule="exact" w:val="1575"/>
        </w:trPr>
        <w:tc>
          <w:tcPr>
            <w:tcW w:w="7106" w:type="dxa"/>
            <w:gridSpan w:val="4"/>
          </w:tcPr>
          <w:p w:rsidR="00871600" w:rsidRPr="00F85D89" w:rsidRDefault="00871600" w:rsidP="00871600">
            <w:pPr>
              <w:pStyle w:val="Nessunaspaziatura"/>
              <w:jc w:val="both"/>
              <w:rPr>
                <w:smallCaps/>
                <w:sz w:val="22"/>
                <w:szCs w:val="26"/>
              </w:rPr>
            </w:pPr>
            <w:r w:rsidRPr="00F85D89">
              <w:rPr>
                <w:sz w:val="22"/>
                <w:szCs w:val="16"/>
                <w:lang w:eastAsia="en-US"/>
              </w:rPr>
              <w:t>L’operazione rientra in una misura di Aiuto di importanza minore (“</w:t>
            </w:r>
            <w:r w:rsidRPr="00F85D89">
              <w:rPr>
                <w:b/>
                <w:i/>
                <w:sz w:val="22"/>
                <w:szCs w:val="16"/>
                <w:u w:val="single"/>
                <w:lang w:eastAsia="en-US"/>
              </w:rPr>
              <w:t>de minimis</w:t>
            </w:r>
            <w:r w:rsidRPr="00F85D89">
              <w:rPr>
                <w:sz w:val="22"/>
                <w:szCs w:val="16"/>
                <w:lang w:eastAsia="en-US"/>
              </w:rPr>
              <w:t>”)?</w:t>
            </w:r>
          </w:p>
        </w:tc>
        <w:tc>
          <w:tcPr>
            <w:tcW w:w="1266" w:type="dxa"/>
          </w:tcPr>
          <w:p w:rsidR="00871600" w:rsidRDefault="00871600" w:rsidP="00871600">
            <w:pPr>
              <w:pStyle w:val="Nessunaspaziatura"/>
              <w:jc w:val="center"/>
              <w:rPr>
                <w:smallCaps/>
                <w:sz w:val="20"/>
                <w:szCs w:val="26"/>
              </w:rPr>
            </w:pPr>
            <w:r>
              <w:rPr>
                <w:smallCaps/>
                <w:sz w:val="20"/>
                <w:szCs w:val="26"/>
              </w:rPr>
              <w:t>SEZIONE C2</w:t>
            </w:r>
          </w:p>
        </w:tc>
        <w:tc>
          <w:tcPr>
            <w:tcW w:w="1269" w:type="dxa"/>
            <w:gridSpan w:val="2"/>
          </w:tcPr>
          <w:p w:rsidR="00871600" w:rsidRPr="00137886" w:rsidRDefault="00871600" w:rsidP="00871600">
            <w:pPr>
              <w:pStyle w:val="Nessunaspaziatura"/>
              <w:jc w:val="center"/>
              <w:rPr>
                <w:smallCaps/>
                <w:sz w:val="26"/>
                <w:szCs w:val="26"/>
              </w:rPr>
            </w:pPr>
          </w:p>
        </w:tc>
      </w:tr>
      <w:tr w:rsidR="00871600" w:rsidRPr="00137886" w:rsidTr="00871600">
        <w:trPr>
          <w:trHeight w:hRule="exact" w:val="1577"/>
        </w:trPr>
        <w:tc>
          <w:tcPr>
            <w:tcW w:w="7106" w:type="dxa"/>
            <w:gridSpan w:val="4"/>
          </w:tcPr>
          <w:p w:rsidR="00871600" w:rsidRPr="00F85D89" w:rsidRDefault="00871600" w:rsidP="00871600">
            <w:pPr>
              <w:pStyle w:val="Nessunaspaziatura"/>
              <w:jc w:val="both"/>
              <w:rPr>
                <w:sz w:val="22"/>
                <w:szCs w:val="16"/>
                <w:lang w:eastAsia="en-US"/>
              </w:rPr>
            </w:pPr>
            <w:r w:rsidRPr="00F85D89">
              <w:rPr>
                <w:sz w:val="22"/>
                <w:szCs w:val="16"/>
                <w:lang w:eastAsia="en-US"/>
              </w:rPr>
              <w:t xml:space="preserve">L’operazione rientra in una misura di </w:t>
            </w:r>
            <w:r w:rsidRPr="00994AAF">
              <w:rPr>
                <w:b/>
                <w:sz w:val="22"/>
                <w:szCs w:val="16"/>
                <w:u w:val="single"/>
                <w:lang w:eastAsia="en-US"/>
              </w:rPr>
              <w:t>aiuto sottoposto a notifica</w:t>
            </w:r>
            <w:r w:rsidRPr="00F85D89">
              <w:rPr>
                <w:sz w:val="22"/>
                <w:szCs w:val="16"/>
                <w:lang w:eastAsia="en-US"/>
              </w:rPr>
              <w:t xml:space="preserve"> alla Commissione Europea?</w:t>
            </w:r>
          </w:p>
        </w:tc>
        <w:tc>
          <w:tcPr>
            <w:tcW w:w="1266" w:type="dxa"/>
          </w:tcPr>
          <w:p w:rsidR="00871600" w:rsidRPr="00137886" w:rsidRDefault="00871600" w:rsidP="00871600">
            <w:pPr>
              <w:pStyle w:val="Nessunaspaziatura"/>
              <w:jc w:val="center"/>
              <w:rPr>
                <w:smallCaps/>
                <w:sz w:val="26"/>
                <w:szCs w:val="26"/>
              </w:rPr>
            </w:pPr>
            <w:r>
              <w:rPr>
                <w:smallCaps/>
                <w:sz w:val="20"/>
                <w:szCs w:val="26"/>
              </w:rPr>
              <w:t>SEZIONE C3</w:t>
            </w:r>
          </w:p>
        </w:tc>
        <w:tc>
          <w:tcPr>
            <w:tcW w:w="1269" w:type="dxa"/>
            <w:gridSpan w:val="2"/>
          </w:tcPr>
          <w:p w:rsidR="00871600" w:rsidRPr="00137886" w:rsidRDefault="00871600" w:rsidP="00871600">
            <w:pPr>
              <w:pStyle w:val="Nessunaspaziatura"/>
              <w:jc w:val="center"/>
              <w:rPr>
                <w:smallCaps/>
                <w:sz w:val="26"/>
                <w:szCs w:val="26"/>
              </w:rPr>
            </w:pPr>
          </w:p>
        </w:tc>
      </w:tr>
      <w:tr w:rsidR="00871600" w:rsidRPr="00137886" w:rsidTr="008B7E0D">
        <w:trPr>
          <w:gridAfter w:val="1"/>
          <w:wAfter w:w="7" w:type="dxa"/>
          <w:trHeight w:hRule="exact" w:val="388"/>
        </w:trPr>
        <w:tc>
          <w:tcPr>
            <w:tcW w:w="9634" w:type="dxa"/>
            <w:gridSpan w:val="6"/>
          </w:tcPr>
          <w:p w:rsidR="00871600" w:rsidRPr="00B33B43" w:rsidRDefault="00871600" w:rsidP="00871600">
            <w:pPr>
              <w:pStyle w:val="Nessunaspaziatura"/>
              <w:rPr>
                <w:smallCaps/>
                <w:sz w:val="26"/>
                <w:szCs w:val="26"/>
              </w:rPr>
            </w:pPr>
            <w:r w:rsidRPr="00B33B43">
              <w:rPr>
                <w:smallCaps/>
                <w:sz w:val="26"/>
                <w:szCs w:val="26"/>
              </w:rPr>
              <w:t>Motivazione della scelta effettuata (in sintesi):</w:t>
            </w:r>
          </w:p>
        </w:tc>
      </w:tr>
      <w:tr w:rsidR="00871600" w:rsidRPr="00137886" w:rsidTr="008B7E0D">
        <w:trPr>
          <w:gridAfter w:val="1"/>
          <w:wAfter w:w="7" w:type="dxa"/>
          <w:trHeight w:val="2967"/>
        </w:trPr>
        <w:tc>
          <w:tcPr>
            <w:tcW w:w="9634" w:type="dxa"/>
            <w:gridSpan w:val="6"/>
          </w:tcPr>
          <w:p w:rsidR="00871600" w:rsidRPr="00137886" w:rsidRDefault="00871600" w:rsidP="00871600">
            <w:pPr>
              <w:pStyle w:val="Nessunaspaziatura"/>
              <w:jc w:val="center"/>
              <w:rPr>
                <w:smallCaps/>
                <w:sz w:val="26"/>
                <w:szCs w:val="26"/>
              </w:rPr>
            </w:pPr>
          </w:p>
        </w:tc>
      </w:tr>
      <w:tr w:rsidR="0090104A" w:rsidRPr="00137886" w:rsidTr="0090104A">
        <w:trPr>
          <w:trHeight w:val="416"/>
        </w:trPr>
        <w:tc>
          <w:tcPr>
            <w:tcW w:w="704" w:type="dxa"/>
            <w:shd w:val="clear" w:color="auto" w:fill="B8CCE4" w:themeFill="accent1" w:themeFillTint="66"/>
            <w:vAlign w:val="center"/>
          </w:tcPr>
          <w:p w:rsidR="0090104A" w:rsidRPr="0090104A" w:rsidRDefault="0090104A" w:rsidP="0090104A">
            <w:pPr>
              <w:pStyle w:val="Nessunaspaziatura"/>
              <w:jc w:val="center"/>
              <w:rPr>
                <w:rFonts w:ascii="CenturyGothic-Bold" w:hAnsi="CenturyGothic-Bold" w:cs="CenturyGothic-Bold"/>
                <w:b/>
                <w:bCs/>
                <w:sz w:val="18"/>
                <w:szCs w:val="18"/>
              </w:rPr>
            </w:pPr>
            <w:r w:rsidRPr="0090104A">
              <w:rPr>
                <w:rFonts w:ascii="CenturyGothic-Bold" w:hAnsi="CenturyGothic-Bold" w:cs="CenturyGothic-Bold"/>
                <w:b/>
                <w:bCs/>
                <w:sz w:val="18"/>
                <w:szCs w:val="18"/>
              </w:rPr>
              <w:lastRenderedPageBreak/>
              <w:t>N</w:t>
            </w:r>
            <w:r w:rsidRPr="0090104A">
              <w:rPr>
                <w:rFonts w:ascii="CenturyGothic-Bold" w:hAnsi="CenturyGothic-Bold" w:cs="CenturyGothic-Bold"/>
                <w:b/>
                <w:bCs/>
                <w:sz w:val="18"/>
                <w:szCs w:val="18"/>
              </w:rPr>
              <w:tab/>
            </w:r>
            <w:r w:rsidRPr="0090104A">
              <w:rPr>
                <w:rFonts w:ascii="CenturyGothic-Bold" w:hAnsi="CenturyGothic-Bold" w:cs="CenturyGothic-Bold"/>
                <w:b/>
                <w:bCs/>
                <w:sz w:val="18"/>
                <w:szCs w:val="18"/>
              </w:rPr>
              <w:tab/>
            </w:r>
          </w:p>
          <w:p w:rsidR="0090104A" w:rsidRPr="00333EDB" w:rsidRDefault="0090104A" w:rsidP="0090104A">
            <w:pPr>
              <w:pStyle w:val="Nessunaspaziatura"/>
              <w:jc w:val="center"/>
              <w:rPr>
                <w:rFonts w:ascii="CenturyGothic-Bold" w:hAnsi="CenturyGothic-Bold" w:cs="CenturyGothic-Bold"/>
                <w:b/>
                <w:bCs/>
                <w:sz w:val="18"/>
                <w:szCs w:val="18"/>
              </w:rPr>
            </w:pPr>
            <w:r w:rsidRPr="0090104A">
              <w:rPr>
                <w:rFonts w:ascii="CenturyGothic-Bold" w:hAnsi="CenturyGothic-Bold" w:cs="CenturyGothic-Bold"/>
                <w:b/>
                <w:bCs/>
                <w:sz w:val="18"/>
                <w:szCs w:val="18"/>
              </w:rPr>
              <w:tab/>
            </w:r>
          </w:p>
          <w:p w:rsidR="0090104A" w:rsidRPr="00333EDB" w:rsidRDefault="0090104A" w:rsidP="0090104A">
            <w:pPr>
              <w:pStyle w:val="Nessunaspaziatura"/>
              <w:jc w:val="center"/>
              <w:rPr>
                <w:rFonts w:ascii="CenturyGothic-Bold" w:hAnsi="CenturyGothic-Bold" w:cs="CenturyGothic-Bold"/>
                <w:b/>
                <w:bCs/>
                <w:sz w:val="18"/>
                <w:szCs w:val="18"/>
              </w:rPr>
            </w:pPr>
          </w:p>
        </w:tc>
        <w:tc>
          <w:tcPr>
            <w:tcW w:w="4961" w:type="dxa"/>
            <w:shd w:val="clear" w:color="auto" w:fill="B8CCE4" w:themeFill="accent1" w:themeFillTint="66"/>
            <w:vAlign w:val="center"/>
          </w:tcPr>
          <w:p w:rsidR="0090104A" w:rsidRPr="00333EDB" w:rsidRDefault="0090104A" w:rsidP="00665359">
            <w:pPr>
              <w:pStyle w:val="Nessunaspaziatura"/>
              <w:jc w:val="center"/>
              <w:rPr>
                <w:rFonts w:ascii="CenturyGothic-Bold" w:hAnsi="CenturyGothic-Bold" w:cs="CenturyGothic-Bold"/>
                <w:b/>
                <w:bCs/>
                <w:sz w:val="18"/>
                <w:szCs w:val="18"/>
              </w:rPr>
            </w:pPr>
            <w:r w:rsidRPr="0090104A">
              <w:rPr>
                <w:rFonts w:ascii="CenturyGothic-Bold" w:hAnsi="CenturyGothic-Bold" w:cs="CenturyGothic-Bold"/>
                <w:b/>
                <w:bCs/>
                <w:sz w:val="18"/>
                <w:szCs w:val="18"/>
              </w:rPr>
              <w:t>ATTIVITA’ DI CONTROLLO</w:t>
            </w:r>
          </w:p>
        </w:tc>
        <w:tc>
          <w:tcPr>
            <w:tcW w:w="1134" w:type="dxa"/>
            <w:shd w:val="clear" w:color="auto" w:fill="B8CCE4" w:themeFill="accent1" w:themeFillTint="66"/>
            <w:vAlign w:val="center"/>
          </w:tcPr>
          <w:p w:rsidR="0090104A" w:rsidRPr="0090104A" w:rsidRDefault="0090104A" w:rsidP="0090104A">
            <w:pPr>
              <w:pStyle w:val="Nessunaspaziatura"/>
              <w:jc w:val="center"/>
              <w:rPr>
                <w:rFonts w:ascii="CenturyGothic-Bold" w:hAnsi="CenturyGothic-Bold" w:cs="CenturyGothic-Bold"/>
                <w:b/>
                <w:bCs/>
                <w:sz w:val="18"/>
                <w:szCs w:val="18"/>
              </w:rPr>
            </w:pPr>
            <w:r w:rsidRPr="0090104A">
              <w:rPr>
                <w:rFonts w:ascii="CenturyGothic-Bold" w:hAnsi="CenturyGothic-Bold" w:cs="CenturyGothic-Bold"/>
                <w:b/>
                <w:bCs/>
                <w:sz w:val="18"/>
                <w:szCs w:val="18"/>
              </w:rPr>
              <w:t>NOTE</w:t>
            </w:r>
          </w:p>
          <w:p w:rsidR="0090104A" w:rsidRPr="00333EDB" w:rsidRDefault="0090104A" w:rsidP="00665359">
            <w:pPr>
              <w:pStyle w:val="Nessunaspaziatura"/>
              <w:jc w:val="center"/>
              <w:rPr>
                <w:rFonts w:ascii="CenturyGothic-Bold" w:hAnsi="CenturyGothic-Bold" w:cs="CenturyGothic-Bold"/>
                <w:b/>
                <w:bCs/>
                <w:sz w:val="18"/>
                <w:szCs w:val="18"/>
              </w:rPr>
            </w:pPr>
          </w:p>
        </w:tc>
        <w:tc>
          <w:tcPr>
            <w:tcW w:w="2842" w:type="dxa"/>
            <w:gridSpan w:val="4"/>
            <w:shd w:val="clear" w:color="auto" w:fill="B8CCE4" w:themeFill="accent1" w:themeFillTint="66"/>
            <w:vAlign w:val="center"/>
          </w:tcPr>
          <w:p w:rsidR="0090104A" w:rsidRPr="0090104A" w:rsidRDefault="0090104A" w:rsidP="0090104A">
            <w:pPr>
              <w:pStyle w:val="Nessunaspaziatura"/>
              <w:jc w:val="center"/>
              <w:rPr>
                <w:rFonts w:ascii="CenturyGothic-Bold" w:hAnsi="CenturyGothic-Bold" w:cs="CenturyGothic-Bold"/>
                <w:b/>
                <w:bCs/>
                <w:sz w:val="18"/>
                <w:szCs w:val="18"/>
              </w:rPr>
            </w:pPr>
            <w:r w:rsidRPr="0090104A">
              <w:rPr>
                <w:rFonts w:ascii="CenturyGothic-Bold" w:hAnsi="CenturyGothic-Bold" w:cs="CenturyGothic-Bold"/>
                <w:b/>
                <w:bCs/>
                <w:sz w:val="18"/>
                <w:szCs w:val="18"/>
              </w:rPr>
              <w:t>RISPOSTE</w:t>
            </w:r>
          </w:p>
          <w:p w:rsidR="0090104A" w:rsidRPr="00333EDB" w:rsidRDefault="0090104A" w:rsidP="0090104A">
            <w:pPr>
              <w:pStyle w:val="Nessunaspaziatura"/>
              <w:jc w:val="center"/>
              <w:rPr>
                <w:rFonts w:ascii="CenturyGothic-Bold" w:hAnsi="CenturyGothic-Bold" w:cs="CenturyGothic-Bold"/>
                <w:b/>
                <w:bCs/>
                <w:sz w:val="18"/>
                <w:szCs w:val="18"/>
              </w:rPr>
            </w:pPr>
            <w:r w:rsidRPr="0090104A">
              <w:rPr>
                <w:rFonts w:ascii="CenturyGothic-Bold" w:hAnsi="CenturyGothic-Bold" w:cs="CenturyGothic-Bold"/>
                <w:b/>
                <w:bCs/>
                <w:sz w:val="18"/>
                <w:szCs w:val="18"/>
              </w:rPr>
              <w:t>(ESTREMI DOCUMENTAZIONE CONTROLLATA)</w:t>
            </w:r>
          </w:p>
        </w:tc>
      </w:tr>
      <w:tr w:rsidR="00665359" w:rsidRPr="00137886" w:rsidTr="00665359">
        <w:trPr>
          <w:trHeight w:val="416"/>
        </w:trPr>
        <w:tc>
          <w:tcPr>
            <w:tcW w:w="9641" w:type="dxa"/>
            <w:gridSpan w:val="7"/>
            <w:shd w:val="clear" w:color="auto" w:fill="B8CCE4" w:themeFill="accent1" w:themeFillTint="66"/>
            <w:vAlign w:val="center"/>
          </w:tcPr>
          <w:p w:rsidR="00665359" w:rsidRPr="00137886" w:rsidRDefault="00665359" w:rsidP="00665359">
            <w:pPr>
              <w:pStyle w:val="Nessunaspaziatura"/>
              <w:jc w:val="center"/>
              <w:rPr>
                <w:smallCaps/>
                <w:sz w:val="26"/>
                <w:szCs w:val="26"/>
              </w:rPr>
            </w:pPr>
            <w:r w:rsidRPr="00333EDB">
              <w:rPr>
                <w:rFonts w:ascii="CenturyGothic-Bold" w:hAnsi="CenturyGothic-Bold" w:cs="CenturyGothic-Bold"/>
                <w:b/>
                <w:bCs/>
                <w:sz w:val="18"/>
                <w:szCs w:val="18"/>
              </w:rPr>
              <w:t>Verifiche sul rispetto della normativa nazionale e regionale</w:t>
            </w:r>
          </w:p>
        </w:tc>
      </w:tr>
      <w:tr w:rsidR="00665359" w:rsidRPr="00665359" w:rsidTr="0090104A">
        <w:trPr>
          <w:trHeight w:val="699"/>
        </w:trPr>
        <w:tc>
          <w:tcPr>
            <w:tcW w:w="5665" w:type="dxa"/>
            <w:gridSpan w:val="2"/>
            <w:vAlign w:val="center"/>
          </w:tcPr>
          <w:p w:rsidR="00665359" w:rsidRPr="00665359" w:rsidRDefault="00665359" w:rsidP="00665359">
            <w:pPr>
              <w:autoSpaceDE w:val="0"/>
              <w:autoSpaceDN w:val="0"/>
              <w:adjustRightInd w:val="0"/>
              <w:jc w:val="both"/>
              <w:rPr>
                <w:b w:val="0"/>
                <w:szCs w:val="16"/>
                <w:lang w:eastAsia="en-US"/>
              </w:rPr>
            </w:pPr>
            <w:r w:rsidRPr="00665359">
              <w:rPr>
                <w:b w:val="0"/>
                <w:szCs w:val="16"/>
                <w:lang w:eastAsia="en-US"/>
              </w:rPr>
              <w:t xml:space="preserve">Il provvedimento di concessione è stato emanato in conformità all’art. 52 (Registro nazionale degli aiuti di Stato) </w:t>
            </w:r>
            <w:r w:rsidR="00C50D9A">
              <w:rPr>
                <w:b w:val="0"/>
                <w:szCs w:val="16"/>
                <w:lang w:eastAsia="en-US"/>
              </w:rPr>
              <w:t xml:space="preserve">e al Regolamento </w:t>
            </w:r>
            <w:r w:rsidR="002D46A8">
              <w:rPr>
                <w:b w:val="0"/>
                <w:szCs w:val="16"/>
                <w:lang w:eastAsia="en-US"/>
              </w:rPr>
              <w:t>recante la disciplina del funzionamento del registro nazionale aiuti di stato (Decreto MEF 31 maggio 2017, n. 115, G.U. 28.07.2017)</w:t>
            </w:r>
            <w:r w:rsidR="0026090D">
              <w:rPr>
                <w:b w:val="0"/>
                <w:szCs w:val="16"/>
                <w:lang w:eastAsia="en-US"/>
              </w:rPr>
              <w:t xml:space="preserve"> ed alla Le. </w:t>
            </w:r>
            <w:r w:rsidRPr="00665359">
              <w:rPr>
                <w:b w:val="0"/>
                <w:szCs w:val="16"/>
                <w:lang w:eastAsia="en-US"/>
              </w:rPr>
              <w:t>n. 234 del 24 dicembre 2012,  recante “</w:t>
            </w:r>
            <w:r w:rsidRPr="0026090D">
              <w:rPr>
                <w:b w:val="0"/>
                <w:i/>
                <w:szCs w:val="16"/>
                <w:lang w:eastAsia="en-US"/>
              </w:rPr>
              <w:t>Norme generali sulla partecipazione dell'Italia alla formazione e all'attuazione della normativa e delle politiche dell'Unione europea”</w:t>
            </w:r>
            <w:r w:rsidRPr="00665359">
              <w:rPr>
                <w:b w:val="0"/>
                <w:szCs w:val="16"/>
                <w:lang w:eastAsia="en-US"/>
              </w:rPr>
              <w:t>?</w:t>
            </w:r>
          </w:p>
        </w:tc>
        <w:tc>
          <w:tcPr>
            <w:tcW w:w="1134" w:type="dxa"/>
            <w:vAlign w:val="center"/>
          </w:tcPr>
          <w:p w:rsidR="00665359" w:rsidRPr="00665359" w:rsidRDefault="00665359" w:rsidP="00665359">
            <w:pPr>
              <w:autoSpaceDE w:val="0"/>
              <w:autoSpaceDN w:val="0"/>
              <w:adjustRightInd w:val="0"/>
              <w:jc w:val="both"/>
              <w:rPr>
                <w:rFonts w:ascii="CenturyGothic" w:hAnsi="CenturyGothic" w:cs="CenturyGothic"/>
                <w:sz w:val="18"/>
                <w:szCs w:val="18"/>
              </w:rPr>
            </w:pPr>
          </w:p>
        </w:tc>
        <w:tc>
          <w:tcPr>
            <w:tcW w:w="2842" w:type="dxa"/>
            <w:gridSpan w:val="4"/>
          </w:tcPr>
          <w:p w:rsidR="00665359" w:rsidRPr="00665359" w:rsidRDefault="00665359" w:rsidP="00665359">
            <w:pPr>
              <w:pStyle w:val="Nessunaspaziatura"/>
              <w:jc w:val="center"/>
              <w:rPr>
                <w:smallCaps/>
                <w:sz w:val="26"/>
                <w:szCs w:val="26"/>
              </w:rPr>
            </w:pPr>
          </w:p>
        </w:tc>
      </w:tr>
      <w:tr w:rsidR="00665359" w:rsidRPr="00137886" w:rsidTr="0090104A">
        <w:trPr>
          <w:trHeight w:val="552"/>
        </w:trPr>
        <w:tc>
          <w:tcPr>
            <w:tcW w:w="5665" w:type="dxa"/>
            <w:gridSpan w:val="2"/>
            <w:vAlign w:val="center"/>
          </w:tcPr>
          <w:p w:rsidR="00665359" w:rsidRPr="00665359" w:rsidRDefault="00665359" w:rsidP="00665359">
            <w:pPr>
              <w:autoSpaceDE w:val="0"/>
              <w:autoSpaceDN w:val="0"/>
              <w:adjustRightInd w:val="0"/>
              <w:jc w:val="both"/>
              <w:rPr>
                <w:b w:val="0"/>
                <w:szCs w:val="16"/>
                <w:lang w:eastAsia="en-US"/>
              </w:rPr>
            </w:pPr>
            <w:r w:rsidRPr="00665359">
              <w:rPr>
                <w:b w:val="0"/>
                <w:szCs w:val="16"/>
                <w:lang w:eastAsia="en-US"/>
              </w:rPr>
              <w:t>Il provvedimento di concess</w:t>
            </w:r>
            <w:r w:rsidR="00A41439">
              <w:rPr>
                <w:b w:val="0"/>
                <w:szCs w:val="16"/>
                <w:lang w:eastAsia="en-US"/>
              </w:rPr>
              <w:t>ione rispetta quanto previsto da</w:t>
            </w:r>
            <w:r w:rsidRPr="00665359">
              <w:rPr>
                <w:b w:val="0"/>
                <w:szCs w:val="16"/>
                <w:lang w:eastAsia="en-US"/>
              </w:rPr>
              <w:t>gli artt. 14, 15 e 16 della Legge regionale n. 39 del 10/11/2014?</w:t>
            </w:r>
          </w:p>
        </w:tc>
        <w:tc>
          <w:tcPr>
            <w:tcW w:w="1134" w:type="dxa"/>
            <w:vAlign w:val="center"/>
          </w:tcPr>
          <w:p w:rsidR="00665359" w:rsidRPr="00665359" w:rsidRDefault="00665359" w:rsidP="00665359">
            <w:pPr>
              <w:autoSpaceDE w:val="0"/>
              <w:autoSpaceDN w:val="0"/>
              <w:adjustRightInd w:val="0"/>
              <w:jc w:val="both"/>
              <w:rPr>
                <w:rFonts w:ascii="CenturyGothic" w:hAnsi="CenturyGothic" w:cs="CenturyGothic"/>
                <w:sz w:val="18"/>
                <w:szCs w:val="18"/>
              </w:rPr>
            </w:pPr>
          </w:p>
        </w:tc>
        <w:tc>
          <w:tcPr>
            <w:tcW w:w="2842" w:type="dxa"/>
            <w:gridSpan w:val="4"/>
          </w:tcPr>
          <w:p w:rsidR="00665359" w:rsidRPr="00137886" w:rsidRDefault="00665359" w:rsidP="00665359">
            <w:pPr>
              <w:pStyle w:val="Nessunaspaziatura"/>
              <w:jc w:val="center"/>
              <w:rPr>
                <w:smallCaps/>
                <w:sz w:val="26"/>
                <w:szCs w:val="26"/>
              </w:rPr>
            </w:pPr>
          </w:p>
        </w:tc>
      </w:tr>
      <w:tr w:rsidR="00665359" w:rsidRPr="00137886" w:rsidTr="0090104A">
        <w:trPr>
          <w:trHeight w:val="837"/>
        </w:trPr>
        <w:tc>
          <w:tcPr>
            <w:tcW w:w="5665" w:type="dxa"/>
            <w:gridSpan w:val="2"/>
          </w:tcPr>
          <w:p w:rsidR="00665359" w:rsidRPr="00137886" w:rsidRDefault="00665359" w:rsidP="00665359">
            <w:pPr>
              <w:pStyle w:val="Nessunaspaziatura"/>
              <w:jc w:val="center"/>
              <w:rPr>
                <w:smallCaps/>
                <w:sz w:val="26"/>
                <w:szCs w:val="26"/>
              </w:rPr>
            </w:pPr>
          </w:p>
        </w:tc>
        <w:tc>
          <w:tcPr>
            <w:tcW w:w="1134" w:type="dxa"/>
          </w:tcPr>
          <w:p w:rsidR="00665359" w:rsidRPr="00137886" w:rsidRDefault="00665359" w:rsidP="00665359">
            <w:pPr>
              <w:pStyle w:val="Nessunaspaziatura"/>
              <w:jc w:val="center"/>
              <w:rPr>
                <w:smallCaps/>
                <w:sz w:val="26"/>
                <w:szCs w:val="26"/>
              </w:rPr>
            </w:pPr>
          </w:p>
        </w:tc>
        <w:tc>
          <w:tcPr>
            <w:tcW w:w="2842" w:type="dxa"/>
            <w:gridSpan w:val="4"/>
          </w:tcPr>
          <w:p w:rsidR="00665359" w:rsidRPr="00137886" w:rsidRDefault="00665359" w:rsidP="00665359">
            <w:pPr>
              <w:pStyle w:val="Nessunaspaziatura"/>
              <w:jc w:val="center"/>
              <w:rPr>
                <w:smallCaps/>
                <w:sz w:val="26"/>
                <w:szCs w:val="26"/>
              </w:rPr>
            </w:pPr>
          </w:p>
        </w:tc>
      </w:tr>
    </w:tbl>
    <w:p w:rsidR="00EE2FF7" w:rsidRPr="00B33B43" w:rsidRDefault="00EE2FF7">
      <w:pPr>
        <w:rPr>
          <w:b w:val="0"/>
          <w:smallCaps/>
          <w:sz w:val="26"/>
          <w:szCs w:val="26"/>
        </w:rPr>
      </w:pPr>
      <w:bookmarkStart w:id="0" w:name="_GoBack"/>
      <w:bookmarkEnd w:id="0"/>
    </w:p>
    <w:sectPr w:rsidR="00EE2FF7" w:rsidRPr="00B33B43" w:rsidSect="00E24714">
      <w:headerReference w:type="default" r:id="rId9"/>
      <w:footerReference w:type="default" r:id="rId10"/>
      <w:pgSz w:w="11906" w:h="16838"/>
      <w:pgMar w:top="1276" w:right="1134" w:bottom="1134" w:left="1134" w:header="709" w:footer="4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199" w:rsidRDefault="00973199">
      <w:r>
        <w:separator/>
      </w:r>
    </w:p>
  </w:endnote>
  <w:endnote w:type="continuationSeparator" w:id="1">
    <w:p w:rsidR="00973199" w:rsidRDefault="009731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Gothic-Bold">
    <w:altName w:val="Calibri"/>
    <w:panose1 w:val="00000000000000000000"/>
    <w:charset w:val="00"/>
    <w:family w:val="swiss"/>
    <w:notTrueType/>
    <w:pitch w:val="default"/>
    <w:sig w:usb0="00000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FB2" w:rsidRDefault="001B1B9C" w:rsidP="00B27FB2">
    <w:pPr>
      <w:pStyle w:val="Pidipagina"/>
      <w:jc w:val="center"/>
      <w:rPr>
        <w:i/>
        <w:color w:val="244061" w:themeColor="accent1" w:themeShade="80"/>
        <w:sz w:val="20"/>
      </w:rPr>
    </w:pPr>
    <w:r w:rsidRPr="001B1B9C">
      <w:rPr>
        <w:noProof/>
        <w:sz w:val="16"/>
        <w:szCs w:val="16"/>
      </w:rPr>
      <w:pict>
        <v:line id="Connettore diritto 4" o:spid="_x0000_s4097"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B27FB2" w:rsidRDefault="00E24714">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199" w:rsidRDefault="00973199">
      <w:r>
        <w:separator/>
      </w:r>
    </w:p>
  </w:footnote>
  <w:footnote w:type="continuationSeparator" w:id="1">
    <w:p w:rsidR="00973199" w:rsidRDefault="009731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714" w:rsidRDefault="001B1B9C" w:rsidP="00E24714">
    <w:pPr>
      <w:tabs>
        <w:tab w:val="left" w:pos="2085"/>
      </w:tabs>
      <w:rPr>
        <w:b w:val="0"/>
        <w:i/>
        <w:color w:val="365F91" w:themeColor="accent1" w:themeShade="BF"/>
      </w:rPr>
    </w:pPr>
    <w:r w:rsidRPr="001B1B9C">
      <w:rPr>
        <w:noProof/>
      </w:rPr>
      <w:pict>
        <v:group id="Gruppo 225" o:spid="_x0000_s4100"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4113"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4112"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E24714" w:rsidRDefault="00E24714" w:rsidP="00E24714"/>
              </w:txbxContent>
            </v:textbox>
          </v:rect>
          <v:rect id="Rectangle 5" o:spid="_x0000_s4111"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E24714" w:rsidRDefault="00E24714" w:rsidP="00E24714"/>
              </w:txbxContent>
            </v:textbox>
          </v:rect>
          <v:rect id="Rectangle 6" o:spid="_x0000_s4110"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E24714" w:rsidRDefault="00E24714" w:rsidP="00E24714"/>
              </w:txbxContent>
            </v:textbox>
          </v:rect>
          <v:rect id="Rectangle 7" o:spid="_x0000_s4109"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E24714" w:rsidRDefault="00E24714" w:rsidP="00E24714"/>
              </w:txbxContent>
            </v:textbox>
          </v:rect>
          <v:rect id="Rectangle 8" o:spid="_x0000_s4108"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E24714" w:rsidRDefault="00E24714"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4107"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4106"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E24714" w:rsidRDefault="00E24714" w:rsidP="00E24714"/>
              </w:txbxContent>
            </v:textbox>
          </v:rect>
          <v:rect id="Rectangle 11" o:spid="_x0000_s4105"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E24714" w:rsidRDefault="00E24714" w:rsidP="00E24714"/>
              </w:txbxContent>
            </v:textbox>
          </v:rect>
          <v:shape id="Picture 12" o:spid="_x0000_s4104"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4103"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4102"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4101"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sidRPr="001B1B9C">
      <w:rPr>
        <w:noProof/>
      </w:rPr>
      <w:pict>
        <v:shapetype id="_x0000_t202" coordsize="21600,21600" o:spt="202" path="m,l,21600r21600,l21600,xe">
          <v:stroke joinstyle="miter"/>
          <v:path gradientshapeok="t" o:connecttype="rect"/>
        </v:shapetype>
        <v:shape id="Casella di testo 7" o:spid="_x0000_s4099"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E24714" w:rsidRDefault="001B1B9C" w:rsidP="00E24714">
                <w:pPr>
                  <w:rPr>
                    <w:b w:val="0"/>
                    <w:color w:val="FFFFFF" w:themeColor="background1"/>
                  </w:rPr>
                </w:pPr>
                <w:r w:rsidRPr="001B1B9C">
                  <w:rPr>
                    <w:b w:val="0"/>
                  </w:rPr>
                  <w:fldChar w:fldCharType="begin"/>
                </w:r>
                <w:r w:rsidR="00E24714">
                  <w:instrText>PAGE   \* MERGEFORMAT</w:instrText>
                </w:r>
                <w:r w:rsidRPr="001B1B9C">
                  <w:rPr>
                    <w:b w:val="0"/>
                  </w:rPr>
                  <w:fldChar w:fldCharType="separate"/>
                </w:r>
                <w:r w:rsidR="00A41439" w:rsidRPr="00A41439">
                  <w:rPr>
                    <w:b w:val="0"/>
                    <w:noProof/>
                    <w:color w:val="FFFFFF" w:themeColor="background1"/>
                  </w:rPr>
                  <w:t>3</w:t>
                </w:r>
                <w:r>
                  <w:rPr>
                    <w:b w:val="0"/>
                    <w:color w:val="FFFFFF" w:themeColor="background1"/>
                  </w:rPr>
                  <w:fldChar w:fldCharType="end"/>
                </w:r>
              </w:p>
            </w:txbxContent>
          </v:textbox>
          <w10:wrap anchorx="page" anchory="margin"/>
        </v:shape>
      </w:pict>
    </w:r>
    <w:r w:rsidR="00E24714">
      <w:rPr>
        <w:b w:val="0"/>
        <w:i/>
        <w:color w:val="365F91" w:themeColor="accent1" w:themeShade="BF"/>
      </w:rPr>
      <w:tab/>
    </w:r>
  </w:p>
  <w:p w:rsidR="00E24714" w:rsidRDefault="00E24714" w:rsidP="00E24714">
    <w:pPr>
      <w:tabs>
        <w:tab w:val="left" w:pos="1980"/>
      </w:tabs>
      <w:rPr>
        <w:sz w:val="20"/>
      </w:rPr>
    </w:pPr>
    <w:r>
      <w:rPr>
        <w:sz w:val="20"/>
      </w:rPr>
      <w:tab/>
    </w:r>
  </w:p>
  <w:p w:rsidR="00E24714" w:rsidRDefault="001B1B9C" w:rsidP="00E24714">
    <w:pPr>
      <w:rPr>
        <w:b w:val="0"/>
        <w:i/>
        <w:color w:val="17365D" w:themeColor="text2" w:themeShade="BF"/>
      </w:rPr>
    </w:pPr>
    <w:r w:rsidRPr="001B1B9C">
      <w:rPr>
        <w:noProof/>
      </w:rPr>
      <w:pict>
        <v:line id="Connettore 1 6" o:spid="_x0000_s4098"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B27FB2" w:rsidRPr="00E24714" w:rsidRDefault="00E24714"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w:t>
    </w:r>
    <w:r w:rsidR="00212283">
      <w:rPr>
        <w:b w:val="0"/>
        <w:i/>
        <w:color w:val="17365D" w:themeColor="text2" w:themeShade="BF"/>
      </w:rPr>
      <w:t>7</w:t>
    </w:r>
    <w:r>
      <w:rPr>
        <w:b w:val="0"/>
        <w:i/>
        <w:color w:val="17365D" w:themeColor="text2" w:themeShade="BF"/>
      </w:rPr>
      <w:t>_</w:t>
    </w:r>
    <w:r>
      <w:rPr>
        <w:b w:val="0"/>
        <w:i/>
        <w:color w:val="17365D" w:themeColor="text2" w:themeShade="BF"/>
        <w:sz w:val="18"/>
      </w:rPr>
      <w:t xml:space="preserve">SEZIONE </w:t>
    </w:r>
    <w:r w:rsidR="00632F25">
      <w:rPr>
        <w:b w:val="0"/>
        <w:i/>
        <w:color w:val="17365D" w:themeColor="text2" w:themeShade="BF"/>
        <w:sz w:val="18"/>
      </w:rPr>
      <w:t>B</w:t>
    </w:r>
  </w:p>
  <w:p w:rsidR="00B27FB2" w:rsidRPr="00B27FB2" w:rsidRDefault="00B27FB2" w:rsidP="00B27FB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B1786F"/>
    <w:multiLevelType w:val="hybridMultilevel"/>
    <w:tmpl w:val="1408C90C"/>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DD65E4A"/>
    <w:multiLevelType w:val="hybridMultilevel"/>
    <w:tmpl w:val="7FBA86A8"/>
    <w:lvl w:ilvl="0" w:tplc="FFFFFFFF">
      <w:start w:val="1"/>
      <w:numFmt w:val="decimal"/>
      <w:pStyle w:val="Numerazioneautomatica"/>
      <w:lvlText w:val="%1."/>
      <w:lvlJc w:val="left"/>
      <w:pPr>
        <w:tabs>
          <w:tab w:val="num" w:pos="425"/>
        </w:tabs>
        <w:ind w:left="425" w:hanging="425"/>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7">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9">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F531A6C"/>
    <w:multiLevelType w:val="hybridMultilevel"/>
    <w:tmpl w:val="B46C45F4"/>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3">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BA71B22"/>
    <w:multiLevelType w:val="hybridMultilevel"/>
    <w:tmpl w:val="33B617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8">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0">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7">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1F754C1"/>
    <w:multiLevelType w:val="multilevel"/>
    <w:tmpl w:val="68DE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1"/>
  </w:num>
  <w:num w:numId="2">
    <w:abstractNumId w:val="0"/>
  </w:num>
  <w:num w:numId="3">
    <w:abstractNumId w:val="13"/>
  </w:num>
  <w:num w:numId="4">
    <w:abstractNumId w:val="4"/>
  </w:num>
  <w:num w:numId="5">
    <w:abstractNumId w:val="14"/>
  </w:num>
  <w:num w:numId="6">
    <w:abstractNumId w:val="20"/>
  </w:num>
  <w:num w:numId="7">
    <w:abstractNumId w:val="23"/>
  </w:num>
  <w:num w:numId="8">
    <w:abstractNumId w:val="7"/>
  </w:num>
  <w:num w:numId="9">
    <w:abstractNumId w:val="25"/>
  </w:num>
  <w:num w:numId="10">
    <w:abstractNumId w:val="30"/>
  </w:num>
  <w:num w:numId="11">
    <w:abstractNumId w:val="1"/>
  </w:num>
  <w:num w:numId="12">
    <w:abstractNumId w:val="22"/>
  </w:num>
  <w:num w:numId="13">
    <w:abstractNumId w:val="18"/>
  </w:num>
  <w:num w:numId="14">
    <w:abstractNumId w:val="27"/>
  </w:num>
  <w:num w:numId="15">
    <w:abstractNumId w:val="9"/>
  </w:num>
  <w:num w:numId="16">
    <w:abstractNumId w:val="24"/>
  </w:num>
  <w:num w:numId="17">
    <w:abstractNumId w:val="3"/>
  </w:num>
  <w:num w:numId="18">
    <w:abstractNumId w:val="11"/>
  </w:num>
  <w:num w:numId="19">
    <w:abstractNumId w:val="2"/>
  </w:num>
  <w:num w:numId="20">
    <w:abstractNumId w:val="6"/>
  </w:num>
  <w:num w:numId="21">
    <w:abstractNumId w:val="19"/>
  </w:num>
  <w:num w:numId="22">
    <w:abstractNumId w:val="8"/>
  </w:num>
  <w:num w:numId="23">
    <w:abstractNumId w:val="17"/>
  </w:num>
  <w:num w:numId="24">
    <w:abstractNumId w:val="26"/>
  </w:num>
  <w:num w:numId="25">
    <w:abstractNumId w:val="15"/>
  </w:num>
  <w:num w:numId="26">
    <w:abstractNumId w:val="10"/>
  </w:num>
  <w:num w:numId="27">
    <w:abstractNumId w:val="28"/>
  </w:num>
  <w:num w:numId="28">
    <w:abstractNumId w:val="29"/>
  </w:num>
  <w:num w:numId="29">
    <w:abstractNumId w:val="12"/>
  </w:num>
  <w:num w:numId="30">
    <w:abstractNumId w:val="16"/>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noPunctuationKerning/>
  <w:characterSpacingControl w:val="doNotCompress"/>
  <w:hdrShapeDefaults>
    <o:shapedefaults v:ext="edit" spidmax="5122" fillcolor="white">
      <v:fill color="white"/>
    </o:shapedefaults>
    <o:shapelayout v:ext="edit">
      <o:idmap v:ext="edit" data="4"/>
    </o:shapelayout>
  </w:hdrShapeDefaults>
  <w:footnotePr>
    <w:footnote w:id="0"/>
    <w:footnote w:id="1"/>
  </w:footnotePr>
  <w:endnotePr>
    <w:endnote w:id="0"/>
    <w:endnote w:id="1"/>
  </w:endnotePr>
  <w:compat/>
  <w:rsids>
    <w:rsidRoot w:val="00467E56"/>
    <w:rsid w:val="00005B78"/>
    <w:rsid w:val="00014BF1"/>
    <w:rsid w:val="000330EE"/>
    <w:rsid w:val="00035236"/>
    <w:rsid w:val="00051A24"/>
    <w:rsid w:val="00065B21"/>
    <w:rsid w:val="00067D4C"/>
    <w:rsid w:val="00082D36"/>
    <w:rsid w:val="0008530B"/>
    <w:rsid w:val="00087A56"/>
    <w:rsid w:val="00096112"/>
    <w:rsid w:val="00096B1B"/>
    <w:rsid w:val="000A7A94"/>
    <w:rsid w:val="000B0545"/>
    <w:rsid w:val="000B4060"/>
    <w:rsid w:val="000B6B40"/>
    <w:rsid w:val="000C7C01"/>
    <w:rsid w:val="000D14CE"/>
    <w:rsid w:val="000D2A2A"/>
    <w:rsid w:val="000D557D"/>
    <w:rsid w:val="000E0338"/>
    <w:rsid w:val="000E07DC"/>
    <w:rsid w:val="000E2D95"/>
    <w:rsid w:val="000E5BCF"/>
    <w:rsid w:val="000E5E0E"/>
    <w:rsid w:val="000F0542"/>
    <w:rsid w:val="00100609"/>
    <w:rsid w:val="001100EE"/>
    <w:rsid w:val="0011113C"/>
    <w:rsid w:val="00122A49"/>
    <w:rsid w:val="00123BFA"/>
    <w:rsid w:val="00123C0C"/>
    <w:rsid w:val="001317C8"/>
    <w:rsid w:val="00137886"/>
    <w:rsid w:val="00144EFE"/>
    <w:rsid w:val="0016458B"/>
    <w:rsid w:val="001714DD"/>
    <w:rsid w:val="0018103F"/>
    <w:rsid w:val="001A0B1C"/>
    <w:rsid w:val="001A4042"/>
    <w:rsid w:val="001A505E"/>
    <w:rsid w:val="001A5698"/>
    <w:rsid w:val="001A7D05"/>
    <w:rsid w:val="001B1B9C"/>
    <w:rsid w:val="001B2B6B"/>
    <w:rsid w:val="001D0F1F"/>
    <w:rsid w:val="001D2518"/>
    <w:rsid w:val="001E16CE"/>
    <w:rsid w:val="001E1F7C"/>
    <w:rsid w:val="001E7A25"/>
    <w:rsid w:val="001F4BF7"/>
    <w:rsid w:val="001F5872"/>
    <w:rsid w:val="001F5DA1"/>
    <w:rsid w:val="00201E1C"/>
    <w:rsid w:val="002067D0"/>
    <w:rsid w:val="00212283"/>
    <w:rsid w:val="002150E6"/>
    <w:rsid w:val="002244BA"/>
    <w:rsid w:val="0022733D"/>
    <w:rsid w:val="00235E0F"/>
    <w:rsid w:val="00237E4E"/>
    <w:rsid w:val="0024356C"/>
    <w:rsid w:val="00243A57"/>
    <w:rsid w:val="002441EE"/>
    <w:rsid w:val="00252BE1"/>
    <w:rsid w:val="0025746D"/>
    <w:rsid w:val="0026090D"/>
    <w:rsid w:val="00261AF5"/>
    <w:rsid w:val="00261EA6"/>
    <w:rsid w:val="0026348B"/>
    <w:rsid w:val="0029108F"/>
    <w:rsid w:val="00293CE4"/>
    <w:rsid w:val="0029463B"/>
    <w:rsid w:val="002A1134"/>
    <w:rsid w:val="002A1B8C"/>
    <w:rsid w:val="002B74D2"/>
    <w:rsid w:val="002C0A02"/>
    <w:rsid w:val="002C300E"/>
    <w:rsid w:val="002C70DA"/>
    <w:rsid w:val="002C77DF"/>
    <w:rsid w:val="002D3BA7"/>
    <w:rsid w:val="002D46A8"/>
    <w:rsid w:val="002E1912"/>
    <w:rsid w:val="002E353C"/>
    <w:rsid w:val="002F0D0D"/>
    <w:rsid w:val="002F194A"/>
    <w:rsid w:val="00305794"/>
    <w:rsid w:val="003070C6"/>
    <w:rsid w:val="00310C0F"/>
    <w:rsid w:val="00331554"/>
    <w:rsid w:val="003402C2"/>
    <w:rsid w:val="0034208A"/>
    <w:rsid w:val="0036089E"/>
    <w:rsid w:val="003622F3"/>
    <w:rsid w:val="00363B2B"/>
    <w:rsid w:val="00372F67"/>
    <w:rsid w:val="00382FA2"/>
    <w:rsid w:val="0038507F"/>
    <w:rsid w:val="0039097E"/>
    <w:rsid w:val="003A1B74"/>
    <w:rsid w:val="003A66D5"/>
    <w:rsid w:val="003B3F48"/>
    <w:rsid w:val="003B5DBE"/>
    <w:rsid w:val="003B7E23"/>
    <w:rsid w:val="003C2C08"/>
    <w:rsid w:val="003D2213"/>
    <w:rsid w:val="003D6249"/>
    <w:rsid w:val="003D6E30"/>
    <w:rsid w:val="003D786C"/>
    <w:rsid w:val="003E7650"/>
    <w:rsid w:val="0041359A"/>
    <w:rsid w:val="00420BFC"/>
    <w:rsid w:val="004218F4"/>
    <w:rsid w:val="00423158"/>
    <w:rsid w:val="00432B28"/>
    <w:rsid w:val="00435663"/>
    <w:rsid w:val="00441AE9"/>
    <w:rsid w:val="0044523F"/>
    <w:rsid w:val="004503FA"/>
    <w:rsid w:val="004518CC"/>
    <w:rsid w:val="00462510"/>
    <w:rsid w:val="0046300B"/>
    <w:rsid w:val="00466806"/>
    <w:rsid w:val="00467E56"/>
    <w:rsid w:val="00471A6B"/>
    <w:rsid w:val="00483888"/>
    <w:rsid w:val="00487B81"/>
    <w:rsid w:val="004953AD"/>
    <w:rsid w:val="004A04FC"/>
    <w:rsid w:val="004A43FD"/>
    <w:rsid w:val="004B26EB"/>
    <w:rsid w:val="004B40A7"/>
    <w:rsid w:val="004C5360"/>
    <w:rsid w:val="004D26A5"/>
    <w:rsid w:val="004D6815"/>
    <w:rsid w:val="004E7231"/>
    <w:rsid w:val="004F08F3"/>
    <w:rsid w:val="004F0AF5"/>
    <w:rsid w:val="004F677D"/>
    <w:rsid w:val="004F6C76"/>
    <w:rsid w:val="004F7702"/>
    <w:rsid w:val="00501FCA"/>
    <w:rsid w:val="005153F2"/>
    <w:rsid w:val="005206E0"/>
    <w:rsid w:val="00524405"/>
    <w:rsid w:val="00547C55"/>
    <w:rsid w:val="00552BE5"/>
    <w:rsid w:val="00557808"/>
    <w:rsid w:val="00562A10"/>
    <w:rsid w:val="0056758D"/>
    <w:rsid w:val="00572835"/>
    <w:rsid w:val="00576702"/>
    <w:rsid w:val="00582421"/>
    <w:rsid w:val="00582E8A"/>
    <w:rsid w:val="00583752"/>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1F1C"/>
    <w:rsid w:val="00623F66"/>
    <w:rsid w:val="00632F25"/>
    <w:rsid w:val="00634832"/>
    <w:rsid w:val="006348B5"/>
    <w:rsid w:val="00640289"/>
    <w:rsid w:val="006502B7"/>
    <w:rsid w:val="00653FE9"/>
    <w:rsid w:val="00665359"/>
    <w:rsid w:val="006706C9"/>
    <w:rsid w:val="006740A3"/>
    <w:rsid w:val="006748C2"/>
    <w:rsid w:val="00674E52"/>
    <w:rsid w:val="00683318"/>
    <w:rsid w:val="006976B4"/>
    <w:rsid w:val="006A6C31"/>
    <w:rsid w:val="006B1BD0"/>
    <w:rsid w:val="006B65A2"/>
    <w:rsid w:val="006C060A"/>
    <w:rsid w:val="006E1506"/>
    <w:rsid w:val="006E1C42"/>
    <w:rsid w:val="006E6335"/>
    <w:rsid w:val="006F3312"/>
    <w:rsid w:val="006F3DE0"/>
    <w:rsid w:val="006F6CC8"/>
    <w:rsid w:val="00713961"/>
    <w:rsid w:val="007278E7"/>
    <w:rsid w:val="00730351"/>
    <w:rsid w:val="00737F7C"/>
    <w:rsid w:val="007401F9"/>
    <w:rsid w:val="00743157"/>
    <w:rsid w:val="007522B1"/>
    <w:rsid w:val="00785CF6"/>
    <w:rsid w:val="00790A4E"/>
    <w:rsid w:val="0079327B"/>
    <w:rsid w:val="007A28AC"/>
    <w:rsid w:val="007A38E0"/>
    <w:rsid w:val="007A79F7"/>
    <w:rsid w:val="007B2F6A"/>
    <w:rsid w:val="007C0C51"/>
    <w:rsid w:val="007C73ED"/>
    <w:rsid w:val="007E12C2"/>
    <w:rsid w:val="007E15B5"/>
    <w:rsid w:val="007E3618"/>
    <w:rsid w:val="00812CA0"/>
    <w:rsid w:val="00821E4C"/>
    <w:rsid w:val="00843B53"/>
    <w:rsid w:val="008460C8"/>
    <w:rsid w:val="008520AC"/>
    <w:rsid w:val="00856693"/>
    <w:rsid w:val="0086535E"/>
    <w:rsid w:val="00871600"/>
    <w:rsid w:val="00874EE9"/>
    <w:rsid w:val="008805F8"/>
    <w:rsid w:val="008811D0"/>
    <w:rsid w:val="0088296E"/>
    <w:rsid w:val="00890866"/>
    <w:rsid w:val="008A5D1D"/>
    <w:rsid w:val="008A6F3C"/>
    <w:rsid w:val="008B13DB"/>
    <w:rsid w:val="008B7E0D"/>
    <w:rsid w:val="008C64BB"/>
    <w:rsid w:val="008C7575"/>
    <w:rsid w:val="008D53E4"/>
    <w:rsid w:val="008D74E1"/>
    <w:rsid w:val="008E07B3"/>
    <w:rsid w:val="008F228E"/>
    <w:rsid w:val="008F6E80"/>
    <w:rsid w:val="0090081A"/>
    <w:rsid w:val="0090104A"/>
    <w:rsid w:val="00906F3A"/>
    <w:rsid w:val="009131A8"/>
    <w:rsid w:val="0091406E"/>
    <w:rsid w:val="00917102"/>
    <w:rsid w:val="00925A44"/>
    <w:rsid w:val="009267C6"/>
    <w:rsid w:val="00927207"/>
    <w:rsid w:val="0093123D"/>
    <w:rsid w:val="00942118"/>
    <w:rsid w:val="00942281"/>
    <w:rsid w:val="00947160"/>
    <w:rsid w:val="00947963"/>
    <w:rsid w:val="00954905"/>
    <w:rsid w:val="00964CCF"/>
    <w:rsid w:val="00971175"/>
    <w:rsid w:val="0097311E"/>
    <w:rsid w:val="00973199"/>
    <w:rsid w:val="00975E64"/>
    <w:rsid w:val="009774AF"/>
    <w:rsid w:val="00983C8F"/>
    <w:rsid w:val="00984B32"/>
    <w:rsid w:val="00984DAA"/>
    <w:rsid w:val="00994AAF"/>
    <w:rsid w:val="00995C55"/>
    <w:rsid w:val="00997FA7"/>
    <w:rsid w:val="009A2A10"/>
    <w:rsid w:val="009A75D0"/>
    <w:rsid w:val="009C241D"/>
    <w:rsid w:val="009C2813"/>
    <w:rsid w:val="009D2823"/>
    <w:rsid w:val="009D34DD"/>
    <w:rsid w:val="009E4E58"/>
    <w:rsid w:val="009E5673"/>
    <w:rsid w:val="009E6CBA"/>
    <w:rsid w:val="009E6E0F"/>
    <w:rsid w:val="009F6E52"/>
    <w:rsid w:val="009F7BD1"/>
    <w:rsid w:val="00A02FD5"/>
    <w:rsid w:val="00A04A34"/>
    <w:rsid w:val="00A22A1A"/>
    <w:rsid w:val="00A3031E"/>
    <w:rsid w:val="00A41439"/>
    <w:rsid w:val="00A44DC4"/>
    <w:rsid w:val="00A4733D"/>
    <w:rsid w:val="00A5547D"/>
    <w:rsid w:val="00A55C41"/>
    <w:rsid w:val="00A70224"/>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51FA"/>
    <w:rsid w:val="00B165FA"/>
    <w:rsid w:val="00B170FA"/>
    <w:rsid w:val="00B27FB2"/>
    <w:rsid w:val="00B3195B"/>
    <w:rsid w:val="00B33B43"/>
    <w:rsid w:val="00B37B0A"/>
    <w:rsid w:val="00B5240E"/>
    <w:rsid w:val="00B63051"/>
    <w:rsid w:val="00B6577A"/>
    <w:rsid w:val="00B835C4"/>
    <w:rsid w:val="00B838FD"/>
    <w:rsid w:val="00B85387"/>
    <w:rsid w:val="00B9503D"/>
    <w:rsid w:val="00BA12D5"/>
    <w:rsid w:val="00BA282A"/>
    <w:rsid w:val="00BA4A27"/>
    <w:rsid w:val="00BB6AB7"/>
    <w:rsid w:val="00BC7C71"/>
    <w:rsid w:val="00BE5D51"/>
    <w:rsid w:val="00BE6CFA"/>
    <w:rsid w:val="00BE6DDD"/>
    <w:rsid w:val="00C049CE"/>
    <w:rsid w:val="00C06ED9"/>
    <w:rsid w:val="00C20FF8"/>
    <w:rsid w:val="00C21B96"/>
    <w:rsid w:val="00C32D8D"/>
    <w:rsid w:val="00C34C3A"/>
    <w:rsid w:val="00C35D50"/>
    <w:rsid w:val="00C362CF"/>
    <w:rsid w:val="00C422C4"/>
    <w:rsid w:val="00C43B2F"/>
    <w:rsid w:val="00C50BF4"/>
    <w:rsid w:val="00C50D9A"/>
    <w:rsid w:val="00C51114"/>
    <w:rsid w:val="00C51AEC"/>
    <w:rsid w:val="00C6517E"/>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52C70"/>
    <w:rsid w:val="00D53238"/>
    <w:rsid w:val="00D5572D"/>
    <w:rsid w:val="00D678C6"/>
    <w:rsid w:val="00D67D0F"/>
    <w:rsid w:val="00D80272"/>
    <w:rsid w:val="00D81225"/>
    <w:rsid w:val="00D83195"/>
    <w:rsid w:val="00D83ACC"/>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24714"/>
    <w:rsid w:val="00E31A3F"/>
    <w:rsid w:val="00E3247D"/>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1166"/>
    <w:rsid w:val="00EE2FF7"/>
    <w:rsid w:val="00EE3610"/>
    <w:rsid w:val="00EE4C7E"/>
    <w:rsid w:val="00EE54A2"/>
    <w:rsid w:val="00EE5F85"/>
    <w:rsid w:val="00EF5221"/>
    <w:rsid w:val="00F00301"/>
    <w:rsid w:val="00F03C2F"/>
    <w:rsid w:val="00F1174B"/>
    <w:rsid w:val="00F14AEB"/>
    <w:rsid w:val="00F16D72"/>
    <w:rsid w:val="00F22A75"/>
    <w:rsid w:val="00F407EF"/>
    <w:rsid w:val="00F41264"/>
    <w:rsid w:val="00F42394"/>
    <w:rsid w:val="00F43948"/>
    <w:rsid w:val="00F51E37"/>
    <w:rsid w:val="00F53B38"/>
    <w:rsid w:val="00F61243"/>
    <w:rsid w:val="00F77892"/>
    <w:rsid w:val="00F85D89"/>
    <w:rsid w:val="00F91C3E"/>
    <w:rsid w:val="00F926AF"/>
    <w:rsid w:val="00F93FF7"/>
    <w:rsid w:val="00FA138A"/>
    <w:rsid w:val="00FB0C07"/>
    <w:rsid w:val="00FB2025"/>
    <w:rsid w:val="00FB2A90"/>
    <w:rsid w:val="00FC5006"/>
    <w:rsid w:val="00FD1012"/>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0C07"/>
    <w:rPr>
      <w:b/>
      <w:sz w:val="22"/>
      <w:szCs w:val="22"/>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467E56"/>
    <w:pPr>
      <w:spacing w:line="360" w:lineRule="auto"/>
      <w:jc w:val="center"/>
    </w:pPr>
    <w:rPr>
      <w:rFonts w:ascii="Tahoma" w:hAnsi="Tahoma"/>
      <w:bCs/>
      <w:szCs w:val="24"/>
    </w:rPr>
  </w:style>
  <w:style w:type="paragraph" w:styleId="Testonotaapidipagina">
    <w:name w:val="footnote text"/>
    <w:basedOn w:val="Normale"/>
    <w:semiHidden/>
    <w:rsid w:val="003402C2"/>
    <w:rPr>
      <w:sz w:val="20"/>
      <w:szCs w:val="20"/>
    </w:rPr>
  </w:style>
  <w:style w:type="character" w:styleId="Rimandonotaapidipagina">
    <w:name w:val="footnote reference"/>
    <w:basedOn w:val="Carpredefinitoparagrafo"/>
    <w:semiHidden/>
    <w:rsid w:val="003402C2"/>
    <w:rPr>
      <w:vertAlign w:val="superscript"/>
    </w:rPr>
  </w:style>
  <w:style w:type="paragraph" w:styleId="Testofumetto">
    <w:name w:val="Balloon Text"/>
    <w:basedOn w:val="Normale"/>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dTableLight">
    <w:name w:val="Grid Table Light"/>
    <w:basedOn w:val="Tabellanormale"/>
    <w:uiPriority w:val="40"/>
    <w:rsid w:val="00310C0F"/>
    <w:rPr>
      <w:lang w:val="it-IT"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Numerazioneautomatica">
    <w:name w:val="Numerazione automatica"/>
    <w:basedOn w:val="Normale"/>
    <w:rsid w:val="00665359"/>
    <w:pPr>
      <w:numPr>
        <w:numId w:val="31"/>
      </w:numPr>
      <w:spacing w:before="60" w:after="60"/>
      <w:jc w:val="both"/>
    </w:pPr>
    <w:rPr>
      <w:b w:val="0"/>
    </w:rPr>
  </w:style>
</w:styles>
</file>

<file path=word/webSettings.xml><?xml version="1.0" encoding="utf-8"?>
<w:webSettings xmlns:r="http://schemas.openxmlformats.org/officeDocument/2006/relationships" xmlns:w="http://schemas.openxmlformats.org/wordprocessingml/2006/main">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96317207">
      <w:bodyDiv w:val="1"/>
      <w:marLeft w:val="0"/>
      <w:marRight w:val="0"/>
      <w:marTop w:val="0"/>
      <w:marBottom w:val="0"/>
      <w:divBdr>
        <w:top w:val="none" w:sz="0" w:space="0" w:color="auto"/>
        <w:left w:val="none" w:sz="0" w:space="0" w:color="auto"/>
        <w:bottom w:val="none" w:sz="0" w:space="0" w:color="auto"/>
        <w:right w:val="none" w:sz="0" w:space="0" w:color="auto"/>
      </w:divBdr>
    </w:div>
    <w:div w:id="495732673">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034148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529826">
      <w:bodyDiv w:val="1"/>
      <w:marLeft w:val="0"/>
      <w:marRight w:val="0"/>
      <w:marTop w:val="0"/>
      <w:marBottom w:val="0"/>
      <w:divBdr>
        <w:top w:val="none" w:sz="0" w:space="0" w:color="auto"/>
        <w:left w:val="none" w:sz="0" w:space="0" w:color="auto"/>
        <w:bottom w:val="none" w:sz="0" w:space="0" w:color="auto"/>
        <w:right w:val="none" w:sz="0" w:space="0" w:color="auto"/>
      </w:divBdr>
    </w:div>
    <w:div w:id="1695378730">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CA29-3F09-4776-BDE0-342DC4FF3940}">
  <ds:schemaRefs>
    <ds:schemaRef ds:uri="http://schemas.openxmlformats.org/officeDocument/2006/bibliography"/>
  </ds:schemaRefs>
</ds:datastoreItem>
</file>

<file path=customXml/itemProps2.xml><?xml version="1.0" encoding="utf-8"?>
<ds:datastoreItem xmlns:ds="http://schemas.openxmlformats.org/officeDocument/2006/customXml" ds:itemID="{AA6316FB-956C-4028-B847-5B9708432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Pages>
  <Words>323</Words>
  <Characters>1846</Characters>
  <Application>Microsoft Office Word</Application>
  <DocSecurity>0</DocSecurity>
  <Lines>15</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antonella</cp:lastModifiedBy>
  <cp:revision>71</cp:revision>
  <cp:lastPrinted>2009-12-23T09:39:00Z</cp:lastPrinted>
  <dcterms:created xsi:type="dcterms:W3CDTF">2016-10-12T14:28:00Z</dcterms:created>
  <dcterms:modified xsi:type="dcterms:W3CDTF">2017-08-04T14:17:00Z</dcterms:modified>
</cp:coreProperties>
</file>